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D011D" w14:textId="77777777" w:rsidR="006502A4" w:rsidRPr="00D91965" w:rsidRDefault="00114B5D" w:rsidP="006502A4">
      <w:pPr>
        <w:spacing w:after="0" w:line="500" w:lineRule="exact"/>
        <w:jc w:val="center"/>
        <w:rPr>
          <w:rFonts w:ascii="微軟正黑體" w:eastAsia="微軟正黑體" w:hAnsi="微軟正黑體"/>
          <w:b/>
          <w:bCs/>
          <w:color w:val="000000" w:themeColor="text1"/>
          <w:sz w:val="32"/>
          <w:szCs w:val="32"/>
          <w:lang w:eastAsia="ja-JP"/>
        </w:rPr>
      </w:pPr>
      <w:r w:rsidRPr="00D91965">
        <w:rPr>
          <w:rFonts w:ascii="微軟正黑體" w:eastAsia="微軟正黑體" w:hAnsi="微軟正黑體"/>
          <w:b/>
          <w:bCs/>
          <w:color w:val="000000" w:themeColor="text1"/>
          <w:sz w:val="32"/>
          <w:szCs w:val="32"/>
          <w:lang w:eastAsia="ja-JP"/>
        </w:rPr>
        <w:t xml:space="preserve">2026 </w:t>
      </w:r>
      <w:r w:rsidR="006502A4" w:rsidRPr="00D91965">
        <w:rPr>
          <w:rFonts w:ascii="微軟正黑體" w:eastAsia="微軟正黑體" w:hAnsi="微軟正黑體" w:hint="eastAsia"/>
          <w:b/>
          <w:bCs/>
          <w:color w:val="000000" w:themeColor="text1"/>
          <w:sz w:val="32"/>
          <w:szCs w:val="32"/>
          <w:lang w:eastAsia="ja-JP"/>
        </w:rPr>
        <w:t>四季茶旅跨域合作案</w:t>
      </w:r>
    </w:p>
    <w:p w14:paraId="729C8E12" w14:textId="2C1D050D" w:rsidR="00114B5D" w:rsidRPr="00D91965" w:rsidRDefault="00114B5D" w:rsidP="006502A4">
      <w:pPr>
        <w:spacing w:after="0" w:line="500" w:lineRule="exact"/>
        <w:jc w:val="center"/>
        <w:rPr>
          <w:rFonts w:ascii="微軟正黑體" w:eastAsia="微軟正黑體" w:hAnsi="微軟正黑體"/>
          <w:b/>
          <w:bCs/>
          <w:color w:val="000000" w:themeColor="text1"/>
          <w:sz w:val="32"/>
          <w:szCs w:val="32"/>
          <w:lang w:eastAsia="ja-JP"/>
        </w:rPr>
      </w:pPr>
      <w:r w:rsidRPr="00D91965">
        <w:rPr>
          <w:rFonts w:ascii="微軟正黑體" w:eastAsia="微軟正黑體" w:hAnsi="微軟正黑體" w:hint="eastAsia"/>
          <w:b/>
          <w:bCs/>
          <w:color w:val="000000" w:themeColor="text1"/>
          <w:sz w:val="32"/>
          <w:szCs w:val="32"/>
          <w:lang w:eastAsia="ja-JP"/>
        </w:rPr>
        <w:t>媽祖選茶・</w:t>
      </w:r>
      <w:r w:rsidR="003D6B0E" w:rsidRPr="00D91965">
        <w:rPr>
          <w:rFonts w:ascii="微軟正黑體" w:eastAsia="微軟正黑體" w:hAnsi="微軟正黑體"/>
          <w:b/>
          <w:bCs/>
          <w:color w:val="000000" w:themeColor="text1"/>
          <w:sz w:val="32"/>
          <w:szCs w:val="32"/>
          <w:lang w:eastAsia="ja-JP"/>
        </w:rPr>
        <w:t>香茗賜福</w:t>
      </w:r>
      <w:r w:rsidR="006502A4" w:rsidRPr="00D91965">
        <w:rPr>
          <w:rFonts w:ascii="微軟正黑體" w:eastAsia="微軟正黑體" w:hAnsi="微軟正黑體" w:hint="eastAsia"/>
          <w:b/>
          <w:bCs/>
          <w:color w:val="000000" w:themeColor="text1"/>
          <w:sz w:val="32"/>
          <w:szCs w:val="32"/>
          <w:lang w:eastAsia="ja-JP"/>
        </w:rPr>
        <w:t>-</w:t>
      </w:r>
      <w:r w:rsidRPr="00D91965">
        <w:rPr>
          <w:rFonts w:ascii="微軟正黑體" w:eastAsia="微軟正黑體" w:hAnsi="微軟正黑體" w:hint="eastAsia"/>
          <w:b/>
          <w:bCs/>
          <w:color w:val="000000" w:themeColor="text1"/>
          <w:sz w:val="32"/>
          <w:szCs w:val="32"/>
          <w:lang w:eastAsia="ja-JP"/>
        </w:rPr>
        <w:t>阿里山平安福茶遴選活動</w:t>
      </w:r>
    </w:p>
    <w:p w14:paraId="11AF9075" w14:textId="77FC1434" w:rsidR="00107E80" w:rsidRPr="00D91965" w:rsidRDefault="00107E80" w:rsidP="00107E80">
      <w:pPr>
        <w:spacing w:after="0" w:line="500" w:lineRule="exact"/>
        <w:ind w:firstLineChars="200" w:firstLine="480"/>
        <w:rPr>
          <w:rFonts w:ascii="微軟正黑體" w:eastAsia="微軟正黑體" w:hAnsi="微軟正黑體"/>
          <w:color w:val="000000" w:themeColor="text1"/>
          <w:lang w:eastAsia="ja-JP"/>
        </w:rPr>
      </w:pPr>
      <w:r w:rsidRPr="00D91965">
        <w:rPr>
          <w:rFonts w:ascii="微軟正黑體" w:eastAsia="微軟正黑體" w:hAnsi="微軟正黑體"/>
          <w:color w:val="000000" w:themeColor="text1"/>
        </w:rPr>
        <w:t>以一杯阿里山茶敬天地、謝山林，也向媽祖祈求四時平安、茶業豐收。</w:t>
      </w:r>
      <w:r w:rsidRPr="00D91965">
        <w:rPr>
          <w:rFonts w:ascii="微軟正黑體" w:eastAsia="微軟正黑體" w:hAnsi="微軟正黑體"/>
          <w:color w:val="000000" w:themeColor="text1"/>
          <w:lang w:eastAsia="ja-JP"/>
        </w:rPr>
        <w:t>「媽祖選茶・</w:t>
      </w:r>
      <w:r w:rsidR="00DA050B" w:rsidRPr="00D91965">
        <w:rPr>
          <w:rFonts w:ascii="微軟正黑體" w:eastAsia="微軟正黑體" w:hAnsi="微軟正黑體"/>
          <w:color w:val="000000" w:themeColor="text1"/>
          <w:lang w:eastAsia="ja-JP"/>
        </w:rPr>
        <w:t>香茗賜福</w:t>
      </w:r>
      <w:r w:rsidRPr="00D91965">
        <w:rPr>
          <w:rFonts w:ascii="微軟正黑體" w:eastAsia="微軟正黑體" w:hAnsi="微軟正黑體"/>
          <w:color w:val="000000" w:themeColor="text1"/>
          <w:lang w:eastAsia="ja-JP"/>
        </w:rPr>
        <w:t>」串聯阿里山茶文化與新港奉天宮信仰文化，邀請阿里山茶農敬獻年度代表好茶，透過傳統擲筊儀式，由媽祖選出年度「平安福茶」。</w:t>
      </w:r>
    </w:p>
    <w:p w14:paraId="186237A6" w14:textId="77777777" w:rsidR="00460BAA" w:rsidRPr="00D91965" w:rsidRDefault="00460BAA" w:rsidP="00460BAA">
      <w:pPr>
        <w:spacing w:after="0" w:line="500" w:lineRule="exact"/>
        <w:rPr>
          <w:rFonts w:ascii="微軟正黑體" w:eastAsia="微軟正黑體" w:hAnsi="微軟正黑體"/>
          <w:color w:val="000000" w:themeColor="text1"/>
        </w:rPr>
      </w:pPr>
      <w:r w:rsidRPr="00D91965">
        <w:rPr>
          <w:rFonts w:ascii="微軟正黑體" w:eastAsia="微軟正黑體" w:hAnsi="微軟正黑體" w:hint="eastAsia"/>
          <w:color w:val="000000" w:themeColor="text1"/>
        </w:rPr>
        <w:t>主辦單位：交通部觀光署阿里山國家風景區管理處</w:t>
      </w:r>
    </w:p>
    <w:p w14:paraId="349D7A1B" w14:textId="464298D1" w:rsidR="00460BAA" w:rsidRPr="00D91965" w:rsidRDefault="00460BAA" w:rsidP="00460BAA">
      <w:pPr>
        <w:spacing w:after="0" w:line="500" w:lineRule="exact"/>
        <w:rPr>
          <w:rFonts w:ascii="微軟正黑體" w:eastAsia="微軟正黑體" w:hAnsi="微軟正黑體"/>
          <w:color w:val="000000" w:themeColor="text1"/>
        </w:rPr>
      </w:pPr>
      <w:r w:rsidRPr="00D91965">
        <w:rPr>
          <w:rFonts w:ascii="微軟正黑體" w:eastAsia="微軟正黑體" w:hAnsi="微軟正黑體" w:hint="eastAsia"/>
          <w:color w:val="000000" w:themeColor="text1"/>
        </w:rPr>
        <w:t>承辧單位：食醵規劃設計有限公司    協辦單位：財團法人嘉義縣新港奉天宮</w:t>
      </w:r>
    </w:p>
    <w:p w14:paraId="3D954298" w14:textId="77777777" w:rsidR="00107E80" w:rsidRPr="00D91965" w:rsidRDefault="00107E80" w:rsidP="00107E80">
      <w:pPr>
        <w:spacing w:after="0" w:line="500" w:lineRule="exact"/>
        <w:rPr>
          <w:rFonts w:ascii="微軟正黑體" w:eastAsia="微軟正黑體" w:hAnsi="微軟正黑體"/>
          <w:b/>
          <w:bCs/>
          <w:color w:val="000000" w:themeColor="text1"/>
          <w:sz w:val="28"/>
          <w:szCs w:val="28"/>
        </w:rPr>
      </w:pPr>
      <w:r w:rsidRPr="00D91965">
        <w:rPr>
          <w:rFonts w:ascii="微軟正黑體" w:eastAsia="微軟正黑體" w:hAnsi="微軟正黑體" w:hint="eastAsia"/>
          <w:b/>
          <w:bCs/>
          <w:color w:val="000000" w:themeColor="text1"/>
          <w:sz w:val="28"/>
          <w:szCs w:val="28"/>
        </w:rPr>
        <w:t>【參與遴選資格】</w:t>
      </w:r>
    </w:p>
    <w:p w14:paraId="222892AB" w14:textId="25A83CF0" w:rsidR="00107E80" w:rsidRPr="00D91965" w:rsidRDefault="00107E80" w:rsidP="00107E80">
      <w:pPr>
        <w:spacing w:after="0" w:line="500" w:lineRule="exact"/>
        <w:rPr>
          <w:rFonts w:ascii="微軟正黑體" w:eastAsia="微軟正黑體" w:hAnsi="微軟正黑體"/>
          <w:b/>
          <w:bCs/>
          <w:color w:val="000000" w:themeColor="text1"/>
        </w:rPr>
      </w:pPr>
      <w:r w:rsidRPr="00D91965">
        <w:rPr>
          <w:rFonts w:ascii="微軟正黑體" w:eastAsia="微軟正黑體" w:hAnsi="微軟正黑體" w:hint="eastAsia"/>
          <w:color w:val="000000" w:themeColor="text1"/>
        </w:rPr>
        <w:t>阿里山台18線地區、西北廊道地區及鄒族地區</w:t>
      </w:r>
      <w:r w:rsidR="00BE0691" w:rsidRPr="00D91965">
        <w:rPr>
          <w:rFonts w:ascii="微軟正黑體" w:eastAsia="微軟正黑體" w:hAnsi="微軟正黑體" w:hint="eastAsia"/>
          <w:color w:val="000000" w:themeColor="text1"/>
        </w:rPr>
        <w:t>及</w:t>
      </w:r>
      <w:r w:rsidRPr="00D91965">
        <w:rPr>
          <w:rFonts w:ascii="微軟正黑體" w:eastAsia="微軟正黑體" w:hAnsi="微軟正黑體" w:hint="eastAsia"/>
          <w:color w:val="000000" w:themeColor="text1"/>
        </w:rPr>
        <w:t>之在地茶業皆可報名參加。</w:t>
      </w:r>
    </w:p>
    <w:p w14:paraId="05F6AEE1" w14:textId="77777777" w:rsidR="006502A4" w:rsidRPr="00D91965" w:rsidRDefault="006502A4" w:rsidP="00DB1228">
      <w:pPr>
        <w:spacing w:after="0" w:line="500" w:lineRule="exact"/>
        <w:rPr>
          <w:rFonts w:ascii="微軟正黑體" w:eastAsia="微軟正黑體" w:hAnsi="微軟正黑體"/>
          <w:b/>
          <w:bCs/>
          <w:color w:val="000000" w:themeColor="text1"/>
        </w:rPr>
      </w:pPr>
      <w:r w:rsidRPr="00D91965">
        <w:rPr>
          <w:rFonts w:ascii="微軟正黑體" w:eastAsia="微軟正黑體" w:hAnsi="微軟正黑體"/>
          <w:b/>
          <w:bCs/>
          <w:color w:val="000000" w:themeColor="text1"/>
        </w:rPr>
        <w:t>第一階段｜百茶敬媽祖．敬獻</w:t>
      </w:r>
      <w:r w:rsidRPr="00D91965">
        <w:rPr>
          <w:rFonts w:ascii="微軟正黑體" w:eastAsia="微軟正黑體" w:hAnsi="微軟正黑體" w:hint="eastAsia"/>
          <w:b/>
          <w:bCs/>
          <w:color w:val="000000" w:themeColor="text1"/>
        </w:rPr>
        <w:t>阿里山</w:t>
      </w:r>
      <w:r w:rsidRPr="00D91965">
        <w:rPr>
          <w:rFonts w:ascii="微軟正黑體" w:eastAsia="微軟正黑體" w:hAnsi="微軟正黑體"/>
          <w:b/>
          <w:bCs/>
          <w:color w:val="000000" w:themeColor="text1"/>
        </w:rPr>
        <w:t>好茶</w:t>
      </w:r>
      <w:r w:rsidRPr="00D91965">
        <w:rPr>
          <w:rFonts w:ascii="微軟正黑體" w:eastAsia="微軟正黑體" w:hAnsi="微軟正黑體" w:hint="eastAsia"/>
          <w:b/>
          <w:bCs/>
          <w:color w:val="000000" w:themeColor="text1"/>
        </w:rPr>
        <w:t xml:space="preserve"> </w:t>
      </w:r>
    </w:p>
    <w:p w14:paraId="4A8FCBDA" w14:textId="79C4978B" w:rsidR="006502A4" w:rsidRPr="00D91965" w:rsidRDefault="006502A4" w:rsidP="00DB1228">
      <w:pPr>
        <w:spacing w:after="0" w:line="500" w:lineRule="exact"/>
        <w:rPr>
          <w:rFonts w:ascii="微軟正黑體" w:eastAsia="微軟正黑體" w:hAnsi="微軟正黑體"/>
          <w:b/>
          <w:bCs/>
          <w:color w:val="000000" w:themeColor="text1"/>
        </w:rPr>
      </w:pPr>
      <w:r w:rsidRPr="00D91965">
        <w:rPr>
          <w:rFonts w:ascii="微軟正黑體" w:eastAsia="微軟正黑體" w:hAnsi="微軟正黑體" w:hint="eastAsia"/>
          <w:b/>
          <w:bCs/>
          <w:color w:val="000000" w:themeColor="text1"/>
        </w:rPr>
        <w:t>報名日期：即日起至9月11日止</w:t>
      </w:r>
    </w:p>
    <w:p w14:paraId="65A7B89A" w14:textId="01BFD06C" w:rsidR="006502A4" w:rsidRPr="00D91965" w:rsidRDefault="006502A4" w:rsidP="00DB1228">
      <w:pPr>
        <w:spacing w:after="0" w:line="500" w:lineRule="exact"/>
        <w:rPr>
          <w:rFonts w:ascii="微軟正黑體" w:eastAsia="微軟正黑體" w:hAnsi="微軟正黑體"/>
          <w:color w:val="000000" w:themeColor="text1"/>
        </w:rPr>
      </w:pPr>
      <w:r w:rsidRPr="00D91965">
        <w:rPr>
          <w:rFonts w:ascii="微軟正黑體" w:eastAsia="微軟正黑體" w:hAnsi="微軟正黑體"/>
          <w:color w:val="000000" w:themeColor="text1"/>
        </w:rPr>
        <w:t>邀請阿里山茶農共同參與「百茶敬媽祖」活動，由茶農親自挑選</w:t>
      </w:r>
      <w:r w:rsidRPr="00D91965">
        <w:rPr>
          <w:rFonts w:ascii="微軟正黑體" w:eastAsia="微軟正黑體" w:hAnsi="微軟正黑體" w:hint="eastAsia"/>
          <w:color w:val="000000" w:themeColor="text1"/>
        </w:rPr>
        <w:t>今年</w:t>
      </w:r>
      <w:r w:rsidRPr="00D91965">
        <w:rPr>
          <w:rFonts w:ascii="微軟正黑體" w:eastAsia="微軟正黑體" w:hAnsi="微軟正黑體"/>
          <w:color w:val="000000" w:themeColor="text1"/>
        </w:rPr>
        <w:t>最具代表性的茶</w:t>
      </w:r>
      <w:r w:rsidRPr="00D91965">
        <w:rPr>
          <w:rFonts w:ascii="微軟正黑體" w:eastAsia="微軟正黑體" w:hAnsi="微軟正黑體" w:hint="eastAsia"/>
          <w:color w:val="000000" w:themeColor="text1"/>
        </w:rPr>
        <w:t>品</w:t>
      </w:r>
      <w:r w:rsidRPr="00D91965">
        <w:rPr>
          <w:rFonts w:ascii="微軟正黑體" w:eastAsia="微軟正黑體" w:hAnsi="微軟正黑體"/>
          <w:color w:val="000000" w:themeColor="text1"/>
        </w:rPr>
        <w:t>，敬獻予新港奉天宮天上聖母，象徵感謝天地恩澤，並祈求來年風調雨順、茶業豐收。</w:t>
      </w:r>
    </w:p>
    <w:p w14:paraId="3C17F1B6" w14:textId="0BDF5776" w:rsidR="006502A4" w:rsidRPr="00D91965" w:rsidRDefault="006502A4" w:rsidP="00DB1228">
      <w:pPr>
        <w:numPr>
          <w:ilvl w:val="0"/>
          <w:numId w:val="5"/>
        </w:numPr>
        <w:spacing w:after="0" w:line="500" w:lineRule="exact"/>
        <w:rPr>
          <w:rFonts w:ascii="微軟正黑體" w:eastAsia="微軟正黑體" w:hAnsi="微軟正黑體"/>
          <w:color w:val="000000" w:themeColor="text1"/>
        </w:rPr>
      </w:pPr>
      <w:r w:rsidRPr="00D91965">
        <w:rPr>
          <w:rFonts w:ascii="微軟正黑體" w:eastAsia="微軟正黑體" w:hAnsi="微軟正黑體"/>
          <w:color w:val="000000" w:themeColor="text1"/>
        </w:rPr>
        <w:t>公開徵集阿里山茶農報名。</w:t>
      </w:r>
    </w:p>
    <w:p w14:paraId="6A1A64C3" w14:textId="77777777" w:rsidR="00460BAA" w:rsidRPr="00D91965" w:rsidRDefault="00460BAA" w:rsidP="00460BAA">
      <w:pPr>
        <w:spacing w:after="0" w:line="500" w:lineRule="exact"/>
        <w:ind w:left="720"/>
        <w:rPr>
          <w:rFonts w:ascii="微軟正黑體" w:eastAsia="微軟正黑體" w:hAnsi="微軟正黑體"/>
          <w:color w:val="000000" w:themeColor="text1"/>
        </w:rPr>
      </w:pPr>
    </w:p>
    <w:p w14:paraId="13B92E96" w14:textId="289ACCC2" w:rsidR="006502A4" w:rsidRPr="00D91965" w:rsidRDefault="006502A4" w:rsidP="00DB1228">
      <w:pPr>
        <w:spacing w:after="0" w:line="500" w:lineRule="exact"/>
        <w:rPr>
          <w:rFonts w:ascii="微軟正黑體" w:eastAsia="微軟正黑體" w:hAnsi="微軟正黑體"/>
          <w:b/>
          <w:bCs/>
          <w:color w:val="000000" w:themeColor="text1"/>
        </w:rPr>
      </w:pPr>
      <w:r w:rsidRPr="00D91965">
        <w:rPr>
          <w:rFonts w:ascii="微軟正黑體" w:eastAsia="微軟正黑體" w:hAnsi="微軟正黑體"/>
          <w:b/>
          <w:bCs/>
          <w:color w:val="000000" w:themeColor="text1"/>
        </w:rPr>
        <w:t>第二階段｜媽祖選茶．</w:t>
      </w:r>
      <w:r w:rsidR="00DA050B" w:rsidRPr="00D91965">
        <w:rPr>
          <w:rFonts w:ascii="微軟正黑體" w:eastAsia="微軟正黑體" w:hAnsi="微軟正黑體" w:hint="eastAsia"/>
          <w:b/>
          <w:bCs/>
          <w:color w:val="000000" w:themeColor="text1"/>
        </w:rPr>
        <w:t>聖</w:t>
      </w:r>
      <w:r w:rsidRPr="00D91965">
        <w:rPr>
          <w:rFonts w:ascii="微軟正黑體" w:eastAsia="微軟正黑體" w:hAnsi="微軟正黑體"/>
          <w:b/>
          <w:bCs/>
          <w:color w:val="000000" w:themeColor="text1"/>
        </w:rPr>
        <w:t>筊</w:t>
      </w:r>
      <w:r w:rsidR="00107E80" w:rsidRPr="00D91965">
        <w:rPr>
          <w:rFonts w:ascii="微軟正黑體" w:eastAsia="微軟正黑體" w:hAnsi="微軟正黑體"/>
          <w:b/>
          <w:bCs/>
          <w:color w:val="000000" w:themeColor="text1"/>
        </w:rPr>
        <w:t>入福選</w:t>
      </w:r>
    </w:p>
    <w:p w14:paraId="3D840FDE" w14:textId="672E27CE" w:rsidR="006502A4" w:rsidRPr="00D91965" w:rsidRDefault="006502A4" w:rsidP="00DB1228">
      <w:pPr>
        <w:spacing w:after="0" w:line="500" w:lineRule="exact"/>
        <w:rPr>
          <w:rFonts w:ascii="微軟正黑體" w:eastAsia="微軟正黑體" w:hAnsi="微軟正黑體"/>
          <w:b/>
          <w:bCs/>
          <w:color w:val="000000" w:themeColor="text1"/>
        </w:rPr>
      </w:pPr>
      <w:r w:rsidRPr="00D91965">
        <w:rPr>
          <w:rFonts w:ascii="微軟正黑體" w:eastAsia="微軟正黑體" w:hAnsi="微軟正黑體" w:hint="eastAsia"/>
          <w:b/>
          <w:bCs/>
          <w:color w:val="000000" w:themeColor="text1"/>
        </w:rPr>
        <w:t>活動日期：115年9月15日 上午九</w:t>
      </w:r>
      <w:r w:rsidR="00460BAA" w:rsidRPr="00D91965">
        <w:rPr>
          <w:rFonts w:ascii="微軟正黑體" w:eastAsia="微軟正黑體" w:hAnsi="微軟正黑體" w:hint="eastAsia"/>
          <w:b/>
          <w:bCs/>
          <w:color w:val="000000" w:themeColor="text1"/>
        </w:rPr>
        <w:t>時</w:t>
      </w:r>
      <w:r w:rsidRPr="00D91965">
        <w:rPr>
          <w:rFonts w:ascii="微軟正黑體" w:eastAsia="微軟正黑體" w:hAnsi="微軟正黑體" w:hint="eastAsia"/>
          <w:b/>
          <w:bCs/>
          <w:color w:val="000000" w:themeColor="text1"/>
        </w:rPr>
        <w:t xml:space="preserve">  擲筊地點：新港奉天宮</w:t>
      </w:r>
    </w:p>
    <w:p w14:paraId="6CAD5C70" w14:textId="20598400" w:rsidR="00DA050B" w:rsidRPr="00D91965" w:rsidRDefault="00107E80" w:rsidP="00107E80">
      <w:pPr>
        <w:spacing w:after="0" w:line="500" w:lineRule="exact"/>
        <w:rPr>
          <w:rFonts w:ascii="微軟正黑體" w:eastAsia="微軟正黑體" w:hAnsi="微軟正黑體"/>
          <w:b/>
          <w:bCs/>
          <w:color w:val="000000" w:themeColor="text1"/>
        </w:rPr>
      </w:pPr>
      <w:r w:rsidRPr="00D91965">
        <w:rPr>
          <w:rFonts w:ascii="微軟正黑體" w:eastAsia="微軟正黑體" w:hAnsi="微軟正黑體"/>
          <w:color w:val="000000" w:themeColor="text1"/>
        </w:rPr>
        <w:t>參與茶農</w:t>
      </w:r>
      <w:r w:rsidR="00460BAA" w:rsidRPr="00D91965">
        <w:rPr>
          <w:rFonts w:ascii="微軟正黑體" w:eastAsia="微軟正黑體" w:hAnsi="微軟正黑體" w:hint="eastAsia"/>
          <w:color w:val="000000" w:themeColor="text1"/>
        </w:rPr>
        <w:t>(由本人或委託人)</w:t>
      </w:r>
      <w:r w:rsidRPr="00D91965">
        <w:rPr>
          <w:rFonts w:ascii="微軟正黑體" w:eastAsia="微軟正黑體" w:hAnsi="微軟正黑體"/>
          <w:color w:val="000000" w:themeColor="text1"/>
        </w:rPr>
        <w:t>攜帶代表茶品向媽祖敬茶，依序透過傳統擲筊儀式請示，由媽祖從敬獻好茶中選出進入最終福選的茶品</w:t>
      </w:r>
      <w:r w:rsidR="00460BAA" w:rsidRPr="00D91965">
        <w:rPr>
          <w:rFonts w:ascii="微軟正黑體" w:eastAsia="微軟正黑體" w:hAnsi="微軟正黑體" w:hint="eastAsia"/>
          <w:color w:val="000000" w:themeColor="text1"/>
        </w:rPr>
        <w:t>，且</w:t>
      </w:r>
      <w:r w:rsidR="00460BAA" w:rsidRPr="00D91965">
        <w:rPr>
          <w:rFonts w:ascii="微軟正黑體" w:eastAsia="微軟正黑體" w:hAnsi="微軟正黑體"/>
          <w:color w:val="000000" w:themeColor="text1"/>
        </w:rPr>
        <w:t>擲筊最多的5位茶農</w:t>
      </w:r>
      <w:r w:rsidR="00DA050B" w:rsidRPr="00D91965">
        <w:rPr>
          <w:rFonts w:ascii="微軟正黑體" w:eastAsia="微軟正黑體" w:hAnsi="微軟正黑體" w:hint="eastAsia"/>
          <w:b/>
          <w:bCs/>
          <w:color w:val="000000" w:themeColor="text1"/>
        </w:rPr>
        <w:t>，</w:t>
      </w:r>
      <w:r w:rsidR="00460BAA" w:rsidRPr="00D91965">
        <w:rPr>
          <w:rFonts w:ascii="微軟正黑體" w:eastAsia="微軟正黑體" w:hAnsi="微軟正黑體" w:hint="eastAsia"/>
          <w:b/>
          <w:bCs/>
          <w:color w:val="000000" w:themeColor="text1"/>
        </w:rPr>
        <w:t>需</w:t>
      </w:r>
      <w:r w:rsidR="00DA050B" w:rsidRPr="00D91965">
        <w:rPr>
          <w:rFonts w:ascii="微軟正黑體" w:eastAsia="微軟正黑體" w:hAnsi="微軟正黑體" w:hint="eastAsia"/>
          <w:b/>
          <w:bCs/>
          <w:color w:val="000000" w:themeColor="text1"/>
        </w:rPr>
        <w:t>參與9月23日聖筊定福茶擲筊儀式，選出年度福茶。</w:t>
      </w:r>
    </w:p>
    <w:p w14:paraId="32DDF60F" w14:textId="77777777" w:rsidR="00107E80" w:rsidRPr="00D91965" w:rsidRDefault="00107E80" w:rsidP="00107E80">
      <w:pPr>
        <w:spacing w:after="0" w:line="500" w:lineRule="exact"/>
        <w:rPr>
          <w:rFonts w:ascii="微軟正黑體" w:eastAsia="微軟正黑體" w:hAnsi="微軟正黑體"/>
          <w:color w:val="000000" w:themeColor="text1"/>
        </w:rPr>
      </w:pPr>
      <w:r w:rsidRPr="00D91965">
        <w:rPr>
          <w:rFonts w:ascii="微軟正黑體" w:eastAsia="微軟正黑體" w:hAnsi="微軟正黑體"/>
          <w:color w:val="000000" w:themeColor="text1"/>
        </w:rPr>
        <w:t>本活動不以茶葉競賽、評分或排名為目的，而是透過信仰文化儀式，賦予阿里山茶不同於傳統茶賽的文化價值，建立「媽祖選茶」獨特的年度品牌儀式。</w:t>
      </w:r>
    </w:p>
    <w:p w14:paraId="4C410B84" w14:textId="77777777" w:rsidR="00460BAA" w:rsidRPr="00D91965" w:rsidRDefault="00460BAA" w:rsidP="00107E80">
      <w:pPr>
        <w:spacing w:after="0" w:line="500" w:lineRule="exact"/>
        <w:rPr>
          <w:rFonts w:ascii="微軟正黑體" w:eastAsia="微軟正黑體" w:hAnsi="微軟正黑體"/>
          <w:color w:val="000000" w:themeColor="text1"/>
        </w:rPr>
      </w:pPr>
    </w:p>
    <w:p w14:paraId="23CBD22E" w14:textId="2C7B8D75" w:rsidR="006502A4" w:rsidRPr="00D91965" w:rsidRDefault="006502A4" w:rsidP="00DB1228">
      <w:pPr>
        <w:spacing w:after="0" w:line="500" w:lineRule="exact"/>
        <w:rPr>
          <w:rFonts w:ascii="微軟正黑體" w:eastAsia="微軟正黑體" w:hAnsi="微軟正黑體"/>
          <w:b/>
          <w:bCs/>
          <w:color w:val="000000" w:themeColor="text1"/>
          <w:lang w:eastAsia="ja-JP"/>
        </w:rPr>
      </w:pPr>
      <w:r w:rsidRPr="00D91965">
        <w:rPr>
          <w:rFonts w:ascii="微軟正黑體" w:eastAsia="微軟正黑體" w:hAnsi="微軟正黑體"/>
          <w:b/>
          <w:bCs/>
          <w:color w:val="000000" w:themeColor="text1"/>
          <w:lang w:eastAsia="ja-JP"/>
        </w:rPr>
        <w:t>第</w:t>
      </w:r>
      <w:r w:rsidRPr="00D91965">
        <w:rPr>
          <w:rFonts w:ascii="微軟正黑體" w:eastAsia="微軟正黑體" w:hAnsi="微軟正黑體" w:hint="eastAsia"/>
          <w:b/>
          <w:bCs/>
          <w:color w:val="000000" w:themeColor="text1"/>
          <w:lang w:eastAsia="ja-JP"/>
        </w:rPr>
        <w:t>三</w:t>
      </w:r>
      <w:r w:rsidRPr="00D91965">
        <w:rPr>
          <w:rFonts w:ascii="微軟正黑體" w:eastAsia="微軟正黑體" w:hAnsi="微軟正黑體"/>
          <w:b/>
          <w:bCs/>
          <w:color w:val="000000" w:themeColor="text1"/>
          <w:lang w:eastAsia="ja-JP"/>
        </w:rPr>
        <w:t>階段｜</w:t>
      </w:r>
      <w:r w:rsidR="00DA050B" w:rsidRPr="00D91965">
        <w:rPr>
          <w:rFonts w:ascii="微軟正黑體" w:eastAsia="微軟正黑體" w:hAnsi="微軟正黑體" w:hint="eastAsia"/>
          <w:b/>
          <w:bCs/>
          <w:color w:val="000000" w:themeColor="text1"/>
          <w:lang w:eastAsia="ja-JP"/>
        </w:rPr>
        <w:t>聖</w:t>
      </w:r>
      <w:r w:rsidR="00107E80" w:rsidRPr="00D91965">
        <w:rPr>
          <w:rFonts w:ascii="微軟正黑體" w:eastAsia="微軟正黑體" w:hAnsi="微軟正黑體"/>
          <w:b/>
          <w:bCs/>
          <w:color w:val="000000" w:themeColor="text1"/>
          <w:lang w:eastAsia="ja-JP"/>
        </w:rPr>
        <w:t>筊定福茶・年度福茶揭曉</w:t>
      </w:r>
      <w:r w:rsidRPr="00D91965">
        <w:rPr>
          <w:rFonts w:ascii="微軟正黑體" w:eastAsia="微軟正黑體" w:hAnsi="微軟正黑體" w:hint="eastAsia"/>
          <w:b/>
          <w:bCs/>
          <w:color w:val="000000" w:themeColor="text1"/>
          <w:lang w:eastAsia="ja-JP"/>
        </w:rPr>
        <w:t xml:space="preserve"> </w:t>
      </w:r>
    </w:p>
    <w:p w14:paraId="0C7FC64A" w14:textId="6189F563" w:rsidR="006502A4" w:rsidRPr="00D91965" w:rsidRDefault="006502A4" w:rsidP="00DB1228">
      <w:pPr>
        <w:spacing w:after="0" w:line="500" w:lineRule="exact"/>
        <w:rPr>
          <w:rFonts w:ascii="微軟正黑體" w:eastAsia="微軟正黑體" w:hAnsi="微軟正黑體"/>
          <w:b/>
          <w:bCs/>
          <w:color w:val="000000" w:themeColor="text1"/>
        </w:rPr>
      </w:pPr>
      <w:r w:rsidRPr="00D91965">
        <w:rPr>
          <w:rFonts w:ascii="微軟正黑體" w:eastAsia="微軟正黑體" w:hAnsi="微軟正黑體" w:hint="eastAsia"/>
          <w:b/>
          <w:bCs/>
          <w:color w:val="000000" w:themeColor="text1"/>
        </w:rPr>
        <w:t>活動日期：115年9月23日 上午11</w:t>
      </w:r>
      <w:r w:rsidR="00460BAA" w:rsidRPr="00D91965">
        <w:rPr>
          <w:rFonts w:ascii="微軟正黑體" w:eastAsia="微軟正黑體" w:hAnsi="微軟正黑體" w:hint="eastAsia"/>
          <w:b/>
          <w:bCs/>
          <w:color w:val="000000" w:themeColor="text1"/>
        </w:rPr>
        <w:t>時</w:t>
      </w:r>
      <w:r w:rsidRPr="00D91965">
        <w:rPr>
          <w:rFonts w:ascii="微軟正黑體" w:eastAsia="微軟正黑體" w:hAnsi="微軟正黑體" w:hint="eastAsia"/>
          <w:b/>
          <w:bCs/>
          <w:color w:val="000000" w:themeColor="text1"/>
        </w:rPr>
        <w:t xml:space="preserve">  </w:t>
      </w:r>
      <w:r w:rsidRPr="00D91965">
        <w:rPr>
          <w:rFonts w:ascii="微軟正黑體" w:eastAsia="微軟正黑體" w:hAnsi="微軟正黑體"/>
          <w:b/>
          <w:bCs/>
          <w:color w:val="000000" w:themeColor="text1"/>
        </w:rPr>
        <w:br/>
      </w:r>
      <w:r w:rsidRPr="00D91965">
        <w:rPr>
          <w:rFonts w:ascii="微軟正黑體" w:eastAsia="微軟正黑體" w:hAnsi="微軟正黑體" w:hint="eastAsia"/>
          <w:b/>
          <w:bCs/>
          <w:color w:val="000000" w:themeColor="text1"/>
        </w:rPr>
        <w:t>擲筊地點：阿里山國家風景區觸口行政暨遊客中心二樓多媒體播放室</w:t>
      </w:r>
    </w:p>
    <w:p w14:paraId="46FD3AB2" w14:textId="6D73C4C0" w:rsidR="00107E80" w:rsidRPr="00D91965" w:rsidRDefault="00107E80" w:rsidP="00107E80">
      <w:pPr>
        <w:spacing w:after="0" w:line="500" w:lineRule="exact"/>
        <w:rPr>
          <w:rFonts w:ascii="微軟正黑體" w:eastAsia="微軟正黑體" w:hAnsi="微軟正黑體"/>
          <w:color w:val="000000" w:themeColor="text1"/>
        </w:rPr>
      </w:pPr>
      <w:r w:rsidRPr="00D91965">
        <w:rPr>
          <w:rFonts w:ascii="微軟正黑體" w:eastAsia="微軟正黑體" w:hAnsi="微軟正黑體"/>
          <w:color w:val="000000" w:themeColor="text1"/>
        </w:rPr>
        <w:lastRenderedPageBreak/>
        <w:t>結合「阿里山四季茶旅」品牌記者會，由</w:t>
      </w:r>
      <w:r w:rsidR="00460BAA" w:rsidRPr="00D91965">
        <w:rPr>
          <w:rFonts w:ascii="微軟正黑體" w:eastAsia="微軟正黑體" w:hAnsi="微軟正黑體" w:hint="eastAsia"/>
          <w:color w:val="000000" w:themeColor="text1"/>
        </w:rPr>
        <w:t>前述</w:t>
      </w:r>
      <w:r w:rsidRPr="00D91965">
        <w:rPr>
          <w:rFonts w:ascii="微軟正黑體" w:eastAsia="微軟正黑體" w:hAnsi="微軟正黑體"/>
          <w:color w:val="000000" w:themeColor="text1"/>
        </w:rPr>
        <w:t>入選</w:t>
      </w:r>
      <w:r w:rsidR="00460BAA" w:rsidRPr="00D91965">
        <w:rPr>
          <w:rFonts w:ascii="微軟正黑體" w:eastAsia="微軟正黑體" w:hAnsi="微軟正黑體" w:hint="eastAsia"/>
          <w:color w:val="000000" w:themeColor="text1"/>
        </w:rPr>
        <w:t>(</w:t>
      </w:r>
      <w:r w:rsidR="00460BAA" w:rsidRPr="00D91965">
        <w:rPr>
          <w:rFonts w:ascii="微軟正黑體" w:eastAsia="微軟正黑體" w:hAnsi="微軟正黑體"/>
          <w:color w:val="000000" w:themeColor="text1"/>
        </w:rPr>
        <w:t>擲筊最多的5位茶農</w:t>
      </w:r>
      <w:r w:rsidR="00460BAA" w:rsidRPr="00D91965">
        <w:rPr>
          <w:rFonts w:ascii="微軟正黑體" w:eastAsia="微軟正黑體" w:hAnsi="微軟正黑體" w:hint="eastAsia"/>
          <w:color w:val="000000" w:themeColor="text1"/>
        </w:rPr>
        <w:t>)</w:t>
      </w:r>
      <w:r w:rsidRPr="00D91965">
        <w:rPr>
          <w:rFonts w:ascii="微軟正黑體" w:eastAsia="微軟正黑體" w:hAnsi="微軟正黑體"/>
          <w:color w:val="000000" w:themeColor="text1"/>
        </w:rPr>
        <w:t>的茶農</w:t>
      </w:r>
      <w:r w:rsidR="00460BAA" w:rsidRPr="00D91965">
        <w:rPr>
          <w:rFonts w:ascii="微軟正黑體" w:eastAsia="微軟正黑體" w:hAnsi="微軟正黑體" w:hint="eastAsia"/>
          <w:color w:val="000000" w:themeColor="text1"/>
        </w:rPr>
        <w:t>(由本人或委託人)</w:t>
      </w:r>
      <w:r w:rsidRPr="00D91965">
        <w:rPr>
          <w:rFonts w:ascii="微軟正黑體" w:eastAsia="微軟正黑體" w:hAnsi="微軟正黑體"/>
          <w:color w:val="000000" w:themeColor="text1"/>
        </w:rPr>
        <w:t>進行最終擲筊請示，在媽祖見證下選出當年度唯一「阿里山平安福茶」</w:t>
      </w:r>
      <w:r w:rsidR="00460BAA" w:rsidRPr="00D91965">
        <w:rPr>
          <w:rFonts w:ascii="微軟正黑體" w:eastAsia="微軟正黑體" w:hAnsi="微軟正黑體" w:hint="eastAsia"/>
          <w:color w:val="000000" w:themeColor="text1"/>
        </w:rPr>
        <w:t>且</w:t>
      </w:r>
      <w:r w:rsidR="00460BAA" w:rsidRPr="00D91965">
        <w:rPr>
          <w:rFonts w:ascii="微軟正黑體" w:eastAsia="微軟正黑體" w:hAnsi="微軟正黑體"/>
          <w:color w:val="000000" w:themeColor="text1"/>
        </w:rPr>
        <w:t>揭曉年度「阿里山平安福茶」</w:t>
      </w:r>
      <w:r w:rsidR="00460BAA" w:rsidRPr="00D91965">
        <w:rPr>
          <w:rFonts w:ascii="微軟正黑體" w:eastAsia="微軟正黑體" w:hAnsi="微軟正黑體" w:hint="eastAsia"/>
          <w:color w:val="000000" w:themeColor="text1"/>
        </w:rPr>
        <w:t>並</w:t>
      </w:r>
      <w:r w:rsidR="00460BAA" w:rsidRPr="00D91965">
        <w:rPr>
          <w:rFonts w:ascii="微軟正黑體" w:eastAsia="微軟正黑體" w:hAnsi="微軟正黑體"/>
          <w:color w:val="000000" w:themeColor="text1"/>
        </w:rPr>
        <w:t>啟動年度平安福茶品牌推廣</w:t>
      </w:r>
      <w:r w:rsidRPr="00D91965">
        <w:rPr>
          <w:rFonts w:ascii="微軟正黑體" w:eastAsia="微軟正黑體" w:hAnsi="微軟正黑體"/>
          <w:color w:val="000000" w:themeColor="text1"/>
        </w:rPr>
        <w:t>。</w:t>
      </w:r>
    </w:p>
    <w:p w14:paraId="7BC19F51" w14:textId="77777777" w:rsidR="00107E80" w:rsidRPr="00D91965" w:rsidRDefault="00107E80" w:rsidP="00107E80">
      <w:pPr>
        <w:spacing w:after="0" w:line="500" w:lineRule="exact"/>
        <w:rPr>
          <w:rFonts w:ascii="微軟正黑體" w:eastAsia="微軟正黑體" w:hAnsi="微軟正黑體"/>
          <w:color w:val="000000" w:themeColor="text1"/>
        </w:rPr>
      </w:pPr>
      <w:r w:rsidRPr="00D91965">
        <w:rPr>
          <w:rFonts w:ascii="微軟正黑體" w:eastAsia="微軟正黑體" w:hAnsi="微軟正黑體"/>
          <w:color w:val="000000" w:themeColor="text1"/>
        </w:rPr>
        <w:t>當聖筊落定，不只是選出一杯茶，也象徵當年度阿里山茶山與媽祖之間的福緣正式締結。</w:t>
      </w:r>
    </w:p>
    <w:p w14:paraId="0D7C54B1" w14:textId="77777777" w:rsidR="00460BAA" w:rsidRPr="00D91965" w:rsidRDefault="00460BAA" w:rsidP="00107E80">
      <w:pPr>
        <w:spacing w:after="0" w:line="500" w:lineRule="exact"/>
        <w:rPr>
          <w:rFonts w:ascii="微軟正黑體" w:eastAsia="微軟正黑體" w:hAnsi="微軟正黑體"/>
          <w:color w:val="000000" w:themeColor="text1"/>
        </w:rPr>
      </w:pPr>
    </w:p>
    <w:p w14:paraId="18C3336F" w14:textId="3A94E17C" w:rsidR="006502A4" w:rsidRPr="00D91965" w:rsidRDefault="00107E80" w:rsidP="00DB1228">
      <w:pPr>
        <w:spacing w:after="0" w:line="500" w:lineRule="exact"/>
        <w:rPr>
          <w:rFonts w:ascii="微軟正黑體" w:eastAsia="微軟正黑體" w:hAnsi="微軟正黑體"/>
          <w:b/>
          <w:bCs/>
          <w:color w:val="000000" w:themeColor="text1"/>
          <w:lang w:eastAsia="ja-JP"/>
        </w:rPr>
      </w:pPr>
      <w:r w:rsidRPr="00D91965">
        <w:rPr>
          <w:rFonts w:ascii="微軟正黑體" w:eastAsia="微軟正黑體" w:hAnsi="微軟正黑體"/>
          <w:b/>
          <w:bCs/>
          <w:color w:val="000000" w:themeColor="text1"/>
          <w:lang w:eastAsia="ja-JP"/>
        </w:rPr>
        <w:t>第四階段｜平安福茶發表・</w:t>
      </w:r>
      <w:r w:rsidR="00DA050B" w:rsidRPr="00D91965">
        <w:rPr>
          <w:rFonts w:ascii="微軟正黑體" w:eastAsia="微軟正黑體" w:hAnsi="微軟正黑體" w:hint="eastAsia"/>
          <w:b/>
          <w:bCs/>
          <w:color w:val="000000" w:themeColor="text1"/>
          <w:lang w:eastAsia="ja-JP"/>
        </w:rPr>
        <w:t>聖杯</w:t>
      </w:r>
      <w:r w:rsidRPr="00D91965">
        <w:rPr>
          <w:rFonts w:ascii="微軟正黑體" w:eastAsia="微軟正黑體" w:hAnsi="微軟正黑體"/>
          <w:b/>
          <w:bCs/>
          <w:color w:val="000000" w:themeColor="text1"/>
          <w:lang w:eastAsia="ja-JP"/>
        </w:rPr>
        <w:t>茶香傳福</w:t>
      </w:r>
    </w:p>
    <w:p w14:paraId="43F47365" w14:textId="77777777" w:rsidR="00107E80" w:rsidRPr="00D91965" w:rsidRDefault="00107E80" w:rsidP="00DB1228">
      <w:pPr>
        <w:spacing w:after="0" w:line="500" w:lineRule="exact"/>
        <w:rPr>
          <w:rFonts w:ascii="微軟正黑體" w:eastAsia="微軟正黑體" w:hAnsi="微軟正黑體"/>
          <w:color w:val="000000" w:themeColor="text1"/>
        </w:rPr>
      </w:pPr>
      <w:r w:rsidRPr="00D91965">
        <w:rPr>
          <w:rFonts w:ascii="微軟正黑體" w:eastAsia="微軟正黑體" w:hAnsi="微軟正黑體"/>
          <w:color w:val="000000" w:themeColor="text1"/>
        </w:rPr>
        <w:t>年度平安福茶揭曉後，正式推出限定「媽祖福茶」，將獲選茶農、茶園風土、製茶故事與媽祖賜福文化融入品牌設計，讓民眾迎請的不只是一杯阿里山好茶，更是一份來自茶山與媽祖的年度祝福。</w:t>
      </w:r>
    </w:p>
    <w:p w14:paraId="4FF2BA49" w14:textId="77777777" w:rsidR="00460BAA" w:rsidRPr="00D91965" w:rsidRDefault="00460BAA" w:rsidP="00DB1228">
      <w:pPr>
        <w:spacing w:after="0" w:line="500" w:lineRule="exact"/>
        <w:rPr>
          <w:rFonts w:ascii="微軟正黑體" w:eastAsia="微軟正黑體" w:hAnsi="微軟正黑體"/>
          <w:color w:val="000000" w:themeColor="text1"/>
        </w:rPr>
      </w:pPr>
    </w:p>
    <w:p w14:paraId="73571C47" w14:textId="77777777" w:rsidR="00107E80" w:rsidRPr="00D91965" w:rsidRDefault="00107E80" w:rsidP="00DB1228">
      <w:pPr>
        <w:spacing w:after="0" w:line="500" w:lineRule="exact"/>
        <w:rPr>
          <w:rFonts w:ascii="微軟正黑體" w:eastAsia="微軟正黑體" w:hAnsi="微軟正黑體"/>
          <w:b/>
          <w:bCs/>
          <w:color w:val="000000" w:themeColor="text1"/>
          <w:lang w:eastAsia="ja-JP"/>
        </w:rPr>
      </w:pPr>
      <w:r w:rsidRPr="00D91965">
        <w:rPr>
          <w:rFonts w:ascii="微軟正黑體" w:eastAsia="微軟正黑體" w:hAnsi="微軟正黑體"/>
          <w:b/>
          <w:bCs/>
          <w:color w:val="000000" w:themeColor="text1"/>
          <w:lang w:eastAsia="ja-JP"/>
        </w:rPr>
        <w:t>第五階段｜迎福茶回宮・全民迎福</w:t>
      </w:r>
    </w:p>
    <w:p w14:paraId="121ED93A" w14:textId="77777777" w:rsidR="00107E80" w:rsidRPr="00D91965" w:rsidRDefault="00107E80" w:rsidP="00107E80">
      <w:pPr>
        <w:spacing w:after="0" w:line="500" w:lineRule="exact"/>
        <w:rPr>
          <w:rFonts w:ascii="微軟正黑體" w:eastAsia="微軟正黑體" w:hAnsi="微軟正黑體"/>
          <w:color w:val="000000" w:themeColor="text1"/>
        </w:rPr>
      </w:pPr>
      <w:r w:rsidRPr="00D91965">
        <w:rPr>
          <w:rFonts w:ascii="微軟正黑體" w:eastAsia="微軟正黑體" w:hAnsi="微軟正黑體"/>
          <w:color w:val="000000" w:themeColor="text1"/>
        </w:rPr>
        <w:t>年度平安福茶完成製作後，將由阿里山茶鄉恭迎回新港奉天宮，舉辦「迎平安福茶回宮」祈福儀式及福茶品茶會，邀請信眾與遊客共同品福茶、迎福氣。</w:t>
      </w:r>
    </w:p>
    <w:p w14:paraId="448033DA" w14:textId="77777777" w:rsidR="00107E80" w:rsidRPr="00D91965" w:rsidRDefault="00107E80" w:rsidP="00107E80">
      <w:pPr>
        <w:spacing w:after="0" w:line="500" w:lineRule="exact"/>
        <w:rPr>
          <w:rFonts w:ascii="微軟正黑體" w:eastAsia="微軟正黑體" w:hAnsi="微軟正黑體"/>
          <w:color w:val="000000" w:themeColor="text1"/>
          <w:lang w:eastAsia="ja-JP"/>
        </w:rPr>
      </w:pPr>
      <w:r w:rsidRPr="00D91965">
        <w:rPr>
          <w:rFonts w:ascii="微軟正黑體" w:eastAsia="微軟正黑體" w:hAnsi="微軟正黑體"/>
          <w:color w:val="000000" w:themeColor="text1"/>
          <w:lang w:eastAsia="ja-JP"/>
        </w:rPr>
        <w:t>年度限定平安福茶將透過「添油香・迎福茶」方式與信眾結緣，讓一杯來自阿里山的福茶，隨著信眾走入不同家庭，也讓茶香成為傳遞媽祖祝福的新媒介。</w:t>
      </w:r>
    </w:p>
    <w:p w14:paraId="5E7F08A8" w14:textId="77777777" w:rsidR="00107E80" w:rsidRPr="00D91965" w:rsidRDefault="00107E80" w:rsidP="00107E80">
      <w:pPr>
        <w:spacing w:after="0" w:line="500" w:lineRule="exact"/>
        <w:rPr>
          <w:rFonts w:ascii="微軟正黑體" w:eastAsia="微軟正黑體" w:hAnsi="微軟正黑體"/>
          <w:b/>
          <w:bCs/>
          <w:color w:val="000000" w:themeColor="text1"/>
          <w:sz w:val="28"/>
          <w:szCs w:val="28"/>
          <w:lang w:eastAsia="ja-JP"/>
        </w:rPr>
      </w:pPr>
      <w:r w:rsidRPr="00D91965">
        <w:rPr>
          <w:rFonts w:ascii="微軟正黑體" w:eastAsia="微軟正黑體" w:hAnsi="微軟正黑體"/>
          <w:b/>
          <w:bCs/>
          <w:color w:val="000000" w:themeColor="text1"/>
          <w:sz w:val="28"/>
          <w:szCs w:val="28"/>
          <w:lang w:eastAsia="ja-JP"/>
        </w:rPr>
        <w:t>福茶結緣模式</w:t>
      </w:r>
    </w:p>
    <w:p w14:paraId="4A7BF850" w14:textId="77777777" w:rsidR="00107E80" w:rsidRPr="00D91965" w:rsidRDefault="00107E80" w:rsidP="00107E80">
      <w:pPr>
        <w:spacing w:after="0" w:line="500" w:lineRule="exact"/>
        <w:rPr>
          <w:rFonts w:ascii="微軟正黑體" w:eastAsia="微軟正黑體" w:hAnsi="微軟正黑體"/>
          <w:color w:val="000000" w:themeColor="text1"/>
          <w:lang w:eastAsia="ja-JP"/>
        </w:rPr>
      </w:pPr>
      <w:r w:rsidRPr="00D91965">
        <w:rPr>
          <w:rFonts w:ascii="微軟正黑體" w:eastAsia="微軟正黑體" w:hAnsi="微軟正黑體"/>
          <w:color w:val="000000" w:themeColor="text1"/>
          <w:lang w:eastAsia="ja-JP"/>
        </w:rPr>
        <w:t>年度平安福茶由新港奉天宮於宮廟服務據點及指定方式提供信眾結緣，民眾可透過「添油香・迎福茶」方式迎請年度限定福茶。</w:t>
      </w:r>
    </w:p>
    <w:p w14:paraId="10F1E264" w14:textId="77777777" w:rsidR="00107E80" w:rsidRPr="00D91965" w:rsidRDefault="00107E80" w:rsidP="00107E80">
      <w:pPr>
        <w:spacing w:after="0" w:line="500" w:lineRule="exact"/>
        <w:rPr>
          <w:rFonts w:ascii="微軟正黑體" w:eastAsia="微軟正黑體" w:hAnsi="微軟正黑體"/>
          <w:color w:val="000000" w:themeColor="text1"/>
        </w:rPr>
      </w:pPr>
      <w:r w:rsidRPr="00D91965">
        <w:rPr>
          <w:rFonts w:ascii="微軟正黑體" w:eastAsia="微軟正黑體" w:hAnsi="微軟正黑體"/>
          <w:color w:val="000000" w:themeColor="text1"/>
        </w:rPr>
        <w:t>透過一份油香、迎回一份福氣，讓民眾品味阿里山好茶的同時，也將媽祖的平安祝福帶回家；相關油香亦回饋宮廟，支持宗教文化傳承、公益服務及地方發展，形成信仰文化 × 阿里山茶產業 × 地方共好的永續循環。</w:t>
      </w:r>
    </w:p>
    <w:p w14:paraId="251C7B9F" w14:textId="77777777" w:rsidR="00DB1228" w:rsidRPr="00D91965" w:rsidRDefault="00DB1228" w:rsidP="00107E80">
      <w:pPr>
        <w:spacing w:after="0" w:line="500" w:lineRule="exact"/>
        <w:rPr>
          <w:rFonts w:ascii="微軟正黑體" w:eastAsia="微軟正黑體" w:hAnsi="微軟正黑體"/>
          <w:color w:val="000000" w:themeColor="text1"/>
          <w:sz w:val="32"/>
          <w:szCs w:val="32"/>
        </w:rPr>
      </w:pPr>
    </w:p>
    <w:p w14:paraId="580594FA" w14:textId="528AB3AB" w:rsidR="00DB1228" w:rsidRPr="00D91965" w:rsidRDefault="00107E80" w:rsidP="00107E80">
      <w:pPr>
        <w:spacing w:after="0" w:line="500" w:lineRule="exact"/>
        <w:rPr>
          <w:rFonts w:ascii="微軟正黑體" w:eastAsia="微軟正黑體" w:hAnsi="微軟正黑體"/>
          <w:b/>
          <w:bCs/>
          <w:color w:val="000000" w:themeColor="text1"/>
          <w:sz w:val="28"/>
          <w:szCs w:val="28"/>
          <w:lang w:eastAsia="ja-JP"/>
        </w:rPr>
      </w:pPr>
      <w:r w:rsidRPr="00D91965">
        <w:rPr>
          <w:rFonts w:ascii="微軟正黑體" w:eastAsia="微軟正黑體" w:hAnsi="微軟正黑體"/>
          <w:b/>
          <w:bCs/>
          <w:color w:val="000000" w:themeColor="text1"/>
          <w:sz w:val="28"/>
          <w:szCs w:val="28"/>
          <w:lang w:eastAsia="ja-JP"/>
        </w:rPr>
        <w:t>第六階段｜福茶媽上山</w:t>
      </w:r>
      <w:r w:rsidR="00E10514" w:rsidRPr="00D91965">
        <w:rPr>
          <w:rFonts w:ascii="微軟正黑體" w:eastAsia="微軟正黑體" w:hAnsi="微軟正黑體"/>
          <w:b/>
          <w:bCs/>
          <w:color w:val="000000" w:themeColor="text1"/>
          <w:lang w:eastAsia="ja-JP"/>
        </w:rPr>
        <w:t>・</w:t>
      </w:r>
      <w:r w:rsidR="00A858D7" w:rsidRPr="00D91965">
        <w:rPr>
          <w:rFonts w:ascii="微軟正黑體" w:eastAsia="微軟正黑體" w:hAnsi="微軟正黑體" w:hint="eastAsia"/>
          <w:b/>
          <w:bCs/>
          <w:color w:val="000000" w:themeColor="text1"/>
          <w:sz w:val="28"/>
          <w:szCs w:val="28"/>
          <w:lang w:eastAsia="ja-JP"/>
        </w:rPr>
        <w:t>駐駕</w:t>
      </w:r>
      <w:r w:rsidR="00E10514" w:rsidRPr="00D91965">
        <w:rPr>
          <w:rFonts w:ascii="微軟正黑體" w:eastAsia="微軟正黑體" w:hAnsi="微軟正黑體" w:hint="eastAsia"/>
          <w:b/>
          <w:bCs/>
          <w:color w:val="000000" w:themeColor="text1"/>
          <w:sz w:val="28"/>
          <w:szCs w:val="28"/>
          <w:lang w:eastAsia="ja-JP"/>
        </w:rPr>
        <w:t>福茶人家</w:t>
      </w:r>
    </w:p>
    <w:p w14:paraId="7B5A6040" w14:textId="2C263FD4" w:rsidR="00107E80" w:rsidRPr="00D91965" w:rsidRDefault="00E10514" w:rsidP="00107E80">
      <w:pPr>
        <w:spacing w:after="0" w:line="500" w:lineRule="exact"/>
        <w:rPr>
          <w:rFonts w:ascii="微軟正黑體" w:eastAsia="微軟正黑體" w:hAnsi="微軟正黑體"/>
          <w:color w:val="000000" w:themeColor="text1"/>
        </w:rPr>
      </w:pPr>
      <w:r w:rsidRPr="00D91965">
        <w:rPr>
          <w:rFonts w:ascii="微軟正黑體" w:eastAsia="微軟正黑體" w:hAnsi="微軟正黑體" w:hint="eastAsia"/>
          <w:color w:val="000000" w:themeColor="text1"/>
        </w:rPr>
        <w:t>年度福茶的故事，不在福茶揭曉後結束，而是從這一天真正開始，</w:t>
      </w:r>
      <w:r w:rsidR="00107E80" w:rsidRPr="00D91965">
        <w:rPr>
          <w:rFonts w:ascii="微軟正黑體" w:eastAsia="微軟正黑體" w:hAnsi="微軟正黑體"/>
          <w:color w:val="000000" w:themeColor="text1"/>
        </w:rPr>
        <w:t>經由「媽祖選茶」擲筊選出的年度福茶，不只是獲得「福茶」之名，更象徵獲選茶農與媽祖結下福緣。</w:t>
      </w:r>
    </w:p>
    <w:p w14:paraId="7223D822" w14:textId="77777777" w:rsidR="001123E4" w:rsidRPr="00D91965" w:rsidRDefault="001123E4" w:rsidP="00107E80">
      <w:pPr>
        <w:spacing w:after="0" w:line="500" w:lineRule="exact"/>
        <w:rPr>
          <w:rFonts w:ascii="微軟正黑體" w:eastAsia="微軟正黑體" w:hAnsi="微軟正黑體"/>
          <w:color w:val="000000" w:themeColor="text1"/>
        </w:rPr>
      </w:pPr>
    </w:p>
    <w:p w14:paraId="64215204" w14:textId="5DA6AF44" w:rsidR="008B5762" w:rsidRPr="00D91965" w:rsidRDefault="008B5762" w:rsidP="00417711">
      <w:pPr>
        <w:spacing w:after="0" w:line="500" w:lineRule="exact"/>
        <w:jc w:val="center"/>
        <w:rPr>
          <w:rFonts w:ascii="微軟正黑體" w:eastAsia="微軟正黑體" w:hAnsi="微軟正黑體"/>
          <w:b/>
          <w:bCs/>
          <w:color w:val="000000" w:themeColor="text1"/>
          <w:sz w:val="32"/>
          <w:szCs w:val="32"/>
          <w:lang w:eastAsia="ja-JP"/>
        </w:rPr>
      </w:pPr>
      <w:r w:rsidRPr="00D91965">
        <w:rPr>
          <w:rFonts w:ascii="微軟正黑體" w:eastAsia="微軟正黑體" w:hAnsi="微軟正黑體"/>
          <w:b/>
          <w:bCs/>
          <w:color w:val="000000" w:themeColor="text1"/>
          <w:sz w:val="32"/>
          <w:szCs w:val="32"/>
          <w:lang w:eastAsia="ja-JP"/>
        </w:rPr>
        <w:t xml:space="preserve">2026 </w:t>
      </w:r>
      <w:r w:rsidRPr="00D91965">
        <w:rPr>
          <w:rFonts w:ascii="微軟正黑體" w:eastAsia="微軟正黑體" w:hAnsi="微軟正黑體" w:hint="eastAsia"/>
          <w:b/>
          <w:bCs/>
          <w:color w:val="000000" w:themeColor="text1"/>
          <w:sz w:val="32"/>
          <w:szCs w:val="32"/>
          <w:lang w:eastAsia="ja-JP"/>
        </w:rPr>
        <w:t>四季茶旅跨域合作案</w:t>
      </w:r>
    </w:p>
    <w:p w14:paraId="6D545138" w14:textId="16A0D631" w:rsidR="008B5762" w:rsidRPr="00D91965" w:rsidRDefault="008B5762" w:rsidP="008B5762">
      <w:pPr>
        <w:spacing w:after="0" w:line="500" w:lineRule="exact"/>
        <w:jc w:val="center"/>
        <w:rPr>
          <w:rFonts w:ascii="微軟正黑體" w:eastAsia="微軟正黑體" w:hAnsi="微軟正黑體"/>
          <w:b/>
          <w:bCs/>
          <w:color w:val="000000" w:themeColor="text1"/>
          <w:sz w:val="32"/>
          <w:szCs w:val="32"/>
          <w:lang w:eastAsia="ja-JP"/>
        </w:rPr>
      </w:pPr>
      <w:r w:rsidRPr="00D91965">
        <w:rPr>
          <w:rFonts w:ascii="微軟正黑體" w:eastAsia="微軟正黑體" w:hAnsi="微軟正黑體" w:hint="eastAsia"/>
          <w:b/>
          <w:bCs/>
          <w:color w:val="000000" w:themeColor="text1"/>
          <w:sz w:val="32"/>
          <w:szCs w:val="32"/>
          <w:lang w:eastAsia="ja-JP"/>
        </w:rPr>
        <w:t>媽祖選茶・</w:t>
      </w:r>
      <w:r w:rsidR="00DA050B" w:rsidRPr="00D91965">
        <w:rPr>
          <w:rFonts w:ascii="微軟正黑體" w:eastAsia="微軟正黑體" w:hAnsi="微軟正黑體"/>
          <w:b/>
          <w:bCs/>
          <w:color w:val="000000" w:themeColor="text1"/>
          <w:sz w:val="32"/>
          <w:szCs w:val="32"/>
          <w:lang w:eastAsia="ja-JP"/>
        </w:rPr>
        <w:t>香茗福茶</w:t>
      </w:r>
      <w:r w:rsidRPr="00D91965">
        <w:rPr>
          <w:rFonts w:ascii="微軟正黑體" w:eastAsia="微軟正黑體" w:hAnsi="微軟正黑體" w:hint="eastAsia"/>
          <w:b/>
          <w:bCs/>
          <w:color w:val="000000" w:themeColor="text1"/>
          <w:sz w:val="32"/>
          <w:szCs w:val="32"/>
          <w:lang w:eastAsia="ja-JP"/>
        </w:rPr>
        <w:t>-阿里山平安福茶遴選報名表</w:t>
      </w:r>
    </w:p>
    <w:tbl>
      <w:tblPr>
        <w:tblStyle w:val="TableNormal"/>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ED7E7"/>
        <w:tblLayout w:type="fixed"/>
        <w:tblLook w:val="04A0" w:firstRow="1" w:lastRow="0" w:firstColumn="1" w:lastColumn="0" w:noHBand="0" w:noVBand="1"/>
      </w:tblPr>
      <w:tblGrid>
        <w:gridCol w:w="1555"/>
        <w:gridCol w:w="3120"/>
        <w:gridCol w:w="1700"/>
        <w:gridCol w:w="3543"/>
      </w:tblGrid>
      <w:tr w:rsidR="008B5762" w:rsidRPr="00D91965" w14:paraId="64BA5024" w14:textId="77777777" w:rsidTr="008B5762">
        <w:trPr>
          <w:trHeight w:val="442"/>
          <w:jc w:val="center"/>
        </w:trPr>
        <w:tc>
          <w:tcPr>
            <w:tcW w:w="1552" w:type="dxa"/>
            <w:vMerge w:val="restart"/>
            <w:tcMar>
              <w:top w:w="80" w:type="dxa"/>
              <w:left w:w="80" w:type="dxa"/>
              <w:bottom w:w="80" w:type="dxa"/>
              <w:right w:w="80" w:type="dxa"/>
            </w:tcMar>
            <w:vAlign w:val="center"/>
          </w:tcPr>
          <w:p w14:paraId="390A943D" w14:textId="62002DF9" w:rsidR="008B5762" w:rsidRPr="00D91965" w:rsidRDefault="008B5762" w:rsidP="00417711">
            <w:pPr>
              <w:spacing w:before="120" w:after="120" w:line="0" w:lineRule="atLeast"/>
              <w:jc w:val="center"/>
              <w:rPr>
                <w:rFonts w:ascii="微軟正黑體" w:eastAsia="微軟正黑體" w:hAnsi="微軟正黑體"/>
                <w:color w:val="000000" w:themeColor="text1"/>
                <w:sz w:val="24"/>
                <w:szCs w:val="24"/>
              </w:rPr>
            </w:pPr>
            <w:r w:rsidRPr="00D91965">
              <w:rPr>
                <w:rFonts w:ascii="微軟正黑體" w:eastAsia="微軟正黑體" w:hAnsi="微軟正黑體" w:hint="eastAsia"/>
                <w:color w:val="000000" w:themeColor="text1"/>
                <w:sz w:val="24"/>
                <w:szCs w:val="24"/>
              </w:rPr>
              <w:t>茶農名稱</w:t>
            </w:r>
          </w:p>
        </w:tc>
        <w:tc>
          <w:tcPr>
            <w:tcW w:w="3121" w:type="dxa"/>
            <w:vMerge w:val="restart"/>
            <w:tcMar>
              <w:top w:w="80" w:type="dxa"/>
              <w:left w:w="80" w:type="dxa"/>
              <w:bottom w:w="80" w:type="dxa"/>
              <w:right w:w="80" w:type="dxa"/>
            </w:tcMar>
            <w:vAlign w:val="center"/>
          </w:tcPr>
          <w:p w14:paraId="65E5C5E5" w14:textId="77777777" w:rsidR="008B5762" w:rsidRPr="00D91965" w:rsidRDefault="008B5762" w:rsidP="00417711">
            <w:pPr>
              <w:spacing w:line="500" w:lineRule="exact"/>
              <w:rPr>
                <w:rFonts w:ascii="微軟正黑體" w:eastAsia="微軟正黑體" w:hAnsi="微軟正黑體"/>
                <w:bCs/>
                <w:color w:val="000000" w:themeColor="text1"/>
                <w:szCs w:val="24"/>
              </w:rPr>
            </w:pPr>
          </w:p>
        </w:tc>
        <w:tc>
          <w:tcPr>
            <w:tcW w:w="1701" w:type="dxa"/>
            <w:vAlign w:val="center"/>
          </w:tcPr>
          <w:p w14:paraId="3AE5C4F3" w14:textId="77777777" w:rsidR="008B5762" w:rsidRPr="00D91965" w:rsidRDefault="008B5762" w:rsidP="00417711">
            <w:pPr>
              <w:spacing w:line="500" w:lineRule="exact"/>
              <w:jc w:val="center"/>
              <w:rPr>
                <w:rFonts w:ascii="微軟正黑體" w:eastAsia="微軟正黑體" w:hAnsi="微軟正黑體"/>
                <w:bCs/>
                <w:color w:val="000000" w:themeColor="text1"/>
                <w:sz w:val="24"/>
                <w:szCs w:val="24"/>
              </w:rPr>
            </w:pPr>
            <w:r w:rsidRPr="00D91965">
              <w:rPr>
                <w:rFonts w:ascii="微軟正黑體" w:eastAsia="微軟正黑體" w:hAnsi="微軟正黑體" w:hint="eastAsia"/>
                <w:bCs/>
                <w:color w:val="000000" w:themeColor="text1"/>
                <w:sz w:val="24"/>
                <w:szCs w:val="24"/>
              </w:rPr>
              <w:t>負責人</w:t>
            </w:r>
          </w:p>
        </w:tc>
        <w:tc>
          <w:tcPr>
            <w:tcW w:w="3544" w:type="dxa"/>
            <w:vAlign w:val="center"/>
          </w:tcPr>
          <w:p w14:paraId="1BC16131" w14:textId="77777777" w:rsidR="008B5762" w:rsidRPr="00D91965" w:rsidRDefault="008B5762" w:rsidP="00417711">
            <w:pPr>
              <w:spacing w:line="500" w:lineRule="exact"/>
              <w:rPr>
                <w:rFonts w:ascii="微軟正黑體" w:eastAsia="微軟正黑體" w:hAnsi="微軟正黑體"/>
                <w:bCs/>
                <w:color w:val="000000" w:themeColor="text1"/>
                <w:sz w:val="24"/>
                <w:szCs w:val="24"/>
              </w:rPr>
            </w:pPr>
            <w:r w:rsidRPr="00D91965">
              <w:rPr>
                <w:rFonts w:ascii="微軟正黑體" w:eastAsia="微軟正黑體" w:hAnsi="微軟正黑體" w:hint="eastAsia"/>
                <w:bCs/>
                <w:color w:val="000000" w:themeColor="text1"/>
                <w:sz w:val="24"/>
                <w:szCs w:val="24"/>
              </w:rPr>
              <w:t xml:space="preserve"> </w:t>
            </w:r>
          </w:p>
        </w:tc>
      </w:tr>
      <w:tr w:rsidR="008B5762" w:rsidRPr="00D91965" w14:paraId="441B53C8" w14:textId="77777777" w:rsidTr="008B5762">
        <w:trPr>
          <w:trHeight w:val="548"/>
          <w:jc w:val="center"/>
        </w:trPr>
        <w:tc>
          <w:tcPr>
            <w:tcW w:w="1552" w:type="dxa"/>
            <w:vMerge/>
            <w:tcMar>
              <w:top w:w="80" w:type="dxa"/>
              <w:left w:w="80" w:type="dxa"/>
              <w:bottom w:w="80" w:type="dxa"/>
              <w:right w:w="80" w:type="dxa"/>
            </w:tcMar>
            <w:vAlign w:val="center"/>
          </w:tcPr>
          <w:p w14:paraId="5AA16FE2" w14:textId="77777777" w:rsidR="008B5762" w:rsidRPr="00D91965" w:rsidRDefault="008B5762" w:rsidP="00417711">
            <w:pPr>
              <w:spacing w:before="120" w:after="120" w:line="0" w:lineRule="atLeast"/>
              <w:jc w:val="center"/>
              <w:rPr>
                <w:rFonts w:ascii="微軟正黑體" w:eastAsia="微軟正黑體" w:hAnsi="微軟正黑體"/>
                <w:color w:val="000000" w:themeColor="text1"/>
                <w:szCs w:val="24"/>
              </w:rPr>
            </w:pPr>
          </w:p>
        </w:tc>
        <w:tc>
          <w:tcPr>
            <w:tcW w:w="3121" w:type="dxa"/>
            <w:vMerge/>
            <w:tcMar>
              <w:top w:w="80" w:type="dxa"/>
              <w:left w:w="80" w:type="dxa"/>
              <w:bottom w:w="80" w:type="dxa"/>
              <w:right w:w="80" w:type="dxa"/>
            </w:tcMar>
            <w:vAlign w:val="center"/>
          </w:tcPr>
          <w:p w14:paraId="7E4E2623" w14:textId="77777777" w:rsidR="008B5762" w:rsidRPr="00D91965" w:rsidRDefault="008B5762" w:rsidP="00417711">
            <w:pPr>
              <w:spacing w:line="500" w:lineRule="exact"/>
              <w:rPr>
                <w:rFonts w:ascii="微軟正黑體" w:eastAsia="微軟正黑體" w:hAnsi="微軟正黑體"/>
                <w:bCs/>
                <w:color w:val="000000" w:themeColor="text1"/>
                <w:szCs w:val="24"/>
              </w:rPr>
            </w:pPr>
          </w:p>
        </w:tc>
        <w:tc>
          <w:tcPr>
            <w:tcW w:w="1701" w:type="dxa"/>
            <w:vAlign w:val="center"/>
          </w:tcPr>
          <w:p w14:paraId="171A0248" w14:textId="77777777" w:rsidR="008B5762" w:rsidRPr="00D91965" w:rsidRDefault="008B5762" w:rsidP="00417711">
            <w:pPr>
              <w:spacing w:line="500" w:lineRule="exact"/>
              <w:jc w:val="center"/>
              <w:rPr>
                <w:rFonts w:ascii="微軟正黑體" w:eastAsia="微軟正黑體" w:hAnsi="微軟正黑體"/>
                <w:bCs/>
                <w:color w:val="000000" w:themeColor="text1"/>
                <w:sz w:val="24"/>
                <w:szCs w:val="24"/>
              </w:rPr>
            </w:pPr>
            <w:r w:rsidRPr="00D91965">
              <w:rPr>
                <w:rFonts w:ascii="微軟正黑體" w:eastAsia="微軟正黑體" w:hAnsi="微軟正黑體" w:hint="eastAsia"/>
                <w:bCs/>
                <w:color w:val="000000" w:themeColor="text1"/>
                <w:sz w:val="24"/>
                <w:szCs w:val="24"/>
              </w:rPr>
              <w:t>LINE ID</w:t>
            </w:r>
          </w:p>
        </w:tc>
        <w:tc>
          <w:tcPr>
            <w:tcW w:w="3544" w:type="dxa"/>
            <w:vAlign w:val="center"/>
          </w:tcPr>
          <w:p w14:paraId="5BD6377B" w14:textId="77777777" w:rsidR="008B5762" w:rsidRPr="00D91965" w:rsidRDefault="008B5762" w:rsidP="00417711">
            <w:pPr>
              <w:spacing w:line="500" w:lineRule="exact"/>
              <w:ind w:firstLineChars="100" w:firstLine="240"/>
              <w:rPr>
                <w:rFonts w:ascii="微軟正黑體" w:eastAsia="微軟正黑體" w:hAnsi="微軟正黑體"/>
                <w:bCs/>
                <w:color w:val="000000" w:themeColor="text1"/>
                <w:sz w:val="24"/>
                <w:szCs w:val="24"/>
              </w:rPr>
            </w:pPr>
          </w:p>
        </w:tc>
      </w:tr>
      <w:tr w:rsidR="008B5762" w:rsidRPr="00D91965" w14:paraId="39F296C2" w14:textId="77777777" w:rsidTr="008B5762">
        <w:trPr>
          <w:trHeight w:val="547"/>
          <w:jc w:val="center"/>
        </w:trPr>
        <w:tc>
          <w:tcPr>
            <w:tcW w:w="1552" w:type="dxa"/>
            <w:tcMar>
              <w:top w:w="80" w:type="dxa"/>
              <w:left w:w="80" w:type="dxa"/>
              <w:bottom w:w="80" w:type="dxa"/>
              <w:right w:w="80" w:type="dxa"/>
            </w:tcMar>
            <w:vAlign w:val="center"/>
          </w:tcPr>
          <w:p w14:paraId="676A0149" w14:textId="77777777" w:rsidR="008B5762" w:rsidRPr="00D91965" w:rsidRDefault="008B5762" w:rsidP="00417711">
            <w:pPr>
              <w:spacing w:before="120" w:after="120" w:line="0" w:lineRule="atLeast"/>
              <w:jc w:val="center"/>
              <w:rPr>
                <w:rFonts w:ascii="微軟正黑體" w:eastAsia="微軟正黑體" w:hAnsi="微軟正黑體"/>
                <w:color w:val="000000" w:themeColor="text1"/>
                <w:szCs w:val="24"/>
              </w:rPr>
            </w:pPr>
            <w:r w:rsidRPr="00D91965">
              <w:rPr>
                <w:rFonts w:ascii="微軟正黑體" w:eastAsia="微軟正黑體" w:hAnsi="微軟正黑體" w:hint="eastAsia"/>
                <w:color w:val="000000" w:themeColor="text1"/>
                <w:sz w:val="24"/>
                <w:szCs w:val="24"/>
              </w:rPr>
              <w:t>行動電話</w:t>
            </w:r>
          </w:p>
        </w:tc>
        <w:tc>
          <w:tcPr>
            <w:tcW w:w="3121" w:type="dxa"/>
            <w:tcMar>
              <w:top w:w="80" w:type="dxa"/>
              <w:left w:w="80" w:type="dxa"/>
              <w:bottom w:w="80" w:type="dxa"/>
              <w:right w:w="80" w:type="dxa"/>
            </w:tcMar>
            <w:vAlign w:val="center"/>
          </w:tcPr>
          <w:p w14:paraId="68C0415B" w14:textId="77777777" w:rsidR="008B5762" w:rsidRPr="00D91965" w:rsidRDefault="008B5762" w:rsidP="00417711">
            <w:pPr>
              <w:spacing w:line="500" w:lineRule="exact"/>
              <w:rPr>
                <w:rFonts w:ascii="微軟正黑體" w:eastAsia="微軟正黑體" w:hAnsi="微軟正黑體"/>
                <w:bCs/>
                <w:color w:val="000000" w:themeColor="text1"/>
                <w:szCs w:val="24"/>
              </w:rPr>
            </w:pPr>
          </w:p>
        </w:tc>
        <w:tc>
          <w:tcPr>
            <w:tcW w:w="1701" w:type="dxa"/>
            <w:vAlign w:val="center"/>
          </w:tcPr>
          <w:p w14:paraId="32983938" w14:textId="77777777" w:rsidR="008B5762" w:rsidRPr="00D91965" w:rsidRDefault="008B5762" w:rsidP="00417711">
            <w:pPr>
              <w:spacing w:line="500" w:lineRule="exact"/>
              <w:jc w:val="center"/>
              <w:rPr>
                <w:rFonts w:ascii="微軟正黑體" w:eastAsia="微軟正黑體" w:hAnsi="微軟正黑體"/>
                <w:bCs/>
                <w:color w:val="000000" w:themeColor="text1"/>
                <w:sz w:val="24"/>
                <w:szCs w:val="24"/>
              </w:rPr>
            </w:pPr>
            <w:r w:rsidRPr="00D91965">
              <w:rPr>
                <w:rFonts w:ascii="微軟正黑體" w:eastAsia="微軟正黑體" w:hAnsi="微軟正黑體" w:hint="eastAsia"/>
                <w:bCs/>
                <w:color w:val="000000" w:themeColor="text1"/>
                <w:sz w:val="24"/>
                <w:szCs w:val="24"/>
              </w:rPr>
              <w:t>官網連結</w:t>
            </w:r>
          </w:p>
        </w:tc>
        <w:tc>
          <w:tcPr>
            <w:tcW w:w="3544" w:type="dxa"/>
            <w:vAlign w:val="center"/>
          </w:tcPr>
          <w:p w14:paraId="14D7E82C" w14:textId="77777777" w:rsidR="008B5762" w:rsidRPr="00D91965" w:rsidRDefault="008B5762" w:rsidP="00417711">
            <w:pPr>
              <w:spacing w:line="500" w:lineRule="exact"/>
              <w:ind w:firstLineChars="100" w:firstLine="240"/>
              <w:rPr>
                <w:rFonts w:ascii="微軟正黑體" w:eastAsia="微軟正黑體" w:hAnsi="微軟正黑體"/>
                <w:bCs/>
                <w:color w:val="000000" w:themeColor="text1"/>
                <w:sz w:val="24"/>
                <w:szCs w:val="24"/>
              </w:rPr>
            </w:pPr>
          </w:p>
        </w:tc>
      </w:tr>
      <w:tr w:rsidR="008B5762" w:rsidRPr="00D91965" w14:paraId="1E7E15D4" w14:textId="77777777" w:rsidTr="008B5762">
        <w:trPr>
          <w:trHeight w:val="593"/>
          <w:jc w:val="center"/>
        </w:trPr>
        <w:tc>
          <w:tcPr>
            <w:tcW w:w="1552" w:type="dxa"/>
            <w:tcMar>
              <w:top w:w="80" w:type="dxa"/>
              <w:left w:w="80" w:type="dxa"/>
              <w:bottom w:w="80" w:type="dxa"/>
              <w:right w:w="80" w:type="dxa"/>
            </w:tcMar>
            <w:vAlign w:val="center"/>
          </w:tcPr>
          <w:p w14:paraId="2A8E61DA" w14:textId="50EF22AD" w:rsidR="008B5762" w:rsidRPr="00D91965" w:rsidRDefault="008B5762" w:rsidP="00417711">
            <w:pPr>
              <w:spacing w:before="120" w:after="120" w:line="0" w:lineRule="atLeast"/>
              <w:jc w:val="center"/>
              <w:rPr>
                <w:rFonts w:ascii="微軟正黑體" w:eastAsia="微軟正黑體" w:hAnsi="微軟正黑體"/>
                <w:color w:val="000000" w:themeColor="text1"/>
                <w:szCs w:val="24"/>
              </w:rPr>
            </w:pPr>
            <w:r w:rsidRPr="00D91965">
              <w:rPr>
                <w:rFonts w:ascii="微軟正黑體" w:eastAsia="微軟正黑體" w:hAnsi="微軟正黑體" w:hint="eastAsia"/>
                <w:color w:val="000000" w:themeColor="text1"/>
                <w:sz w:val="24"/>
                <w:szCs w:val="24"/>
              </w:rPr>
              <w:t>通訊地址</w:t>
            </w:r>
          </w:p>
        </w:tc>
        <w:tc>
          <w:tcPr>
            <w:tcW w:w="8366" w:type="dxa"/>
            <w:gridSpan w:val="3"/>
            <w:tcMar>
              <w:top w:w="80" w:type="dxa"/>
              <w:left w:w="80" w:type="dxa"/>
              <w:bottom w:w="80" w:type="dxa"/>
              <w:right w:w="80" w:type="dxa"/>
            </w:tcMar>
            <w:vAlign w:val="center"/>
          </w:tcPr>
          <w:p w14:paraId="334CA5B6" w14:textId="77777777" w:rsidR="008B5762" w:rsidRPr="00D91965" w:rsidRDefault="008B5762" w:rsidP="00417711">
            <w:pPr>
              <w:spacing w:line="500" w:lineRule="exact"/>
              <w:rPr>
                <w:rFonts w:ascii="微軟正黑體" w:eastAsia="微軟正黑體" w:hAnsi="微軟正黑體"/>
                <w:bCs/>
                <w:color w:val="000000" w:themeColor="text1"/>
                <w:szCs w:val="24"/>
              </w:rPr>
            </w:pPr>
          </w:p>
        </w:tc>
      </w:tr>
      <w:tr w:rsidR="008B5762" w:rsidRPr="00D91965" w14:paraId="38325591" w14:textId="77777777" w:rsidTr="008B5762">
        <w:trPr>
          <w:trHeight w:val="593"/>
          <w:jc w:val="center"/>
        </w:trPr>
        <w:tc>
          <w:tcPr>
            <w:tcW w:w="1552" w:type="dxa"/>
            <w:tcMar>
              <w:top w:w="80" w:type="dxa"/>
              <w:left w:w="80" w:type="dxa"/>
              <w:bottom w:w="80" w:type="dxa"/>
              <w:right w:w="80" w:type="dxa"/>
            </w:tcMar>
            <w:vAlign w:val="center"/>
          </w:tcPr>
          <w:p w14:paraId="66183044" w14:textId="697C9C8F" w:rsidR="008B5762" w:rsidRPr="00D91965" w:rsidRDefault="008B5762" w:rsidP="00417711">
            <w:pPr>
              <w:spacing w:before="120" w:after="120" w:line="0" w:lineRule="atLeast"/>
              <w:jc w:val="center"/>
              <w:rPr>
                <w:rFonts w:ascii="微軟正黑體" w:eastAsia="微軟正黑體" w:hAnsi="微軟正黑體"/>
                <w:color w:val="000000" w:themeColor="text1"/>
                <w:sz w:val="24"/>
                <w:szCs w:val="24"/>
              </w:rPr>
            </w:pPr>
            <w:r w:rsidRPr="00D91965">
              <w:rPr>
                <w:rFonts w:ascii="微軟正黑體" w:eastAsia="微軟正黑體" w:hAnsi="微軟正黑體"/>
                <w:color w:val="000000" w:themeColor="text1"/>
                <w:sz w:val="24"/>
                <w:szCs w:val="24"/>
              </w:rPr>
              <w:t>茶園位置</w:t>
            </w:r>
          </w:p>
        </w:tc>
        <w:tc>
          <w:tcPr>
            <w:tcW w:w="8366" w:type="dxa"/>
            <w:gridSpan w:val="3"/>
            <w:tcMar>
              <w:top w:w="80" w:type="dxa"/>
              <w:left w:w="80" w:type="dxa"/>
              <w:bottom w:w="80" w:type="dxa"/>
              <w:right w:w="80" w:type="dxa"/>
            </w:tcMar>
            <w:vAlign w:val="center"/>
          </w:tcPr>
          <w:p w14:paraId="4900A121" w14:textId="6099BFE7" w:rsidR="008B5762" w:rsidRPr="00D91965" w:rsidRDefault="00000000" w:rsidP="00417711">
            <w:pPr>
              <w:spacing w:line="500" w:lineRule="exact"/>
              <w:rPr>
                <w:rFonts w:ascii="微軟正黑體" w:eastAsiaTheme="minorEastAsia" w:hAnsi="微軟正黑體"/>
                <w:bCs/>
                <w:color w:val="000000" w:themeColor="text1"/>
                <w:sz w:val="24"/>
                <w:szCs w:val="24"/>
              </w:rPr>
            </w:pPr>
            <w:sdt>
              <w:sdtPr>
                <w:rPr>
                  <w:rFonts w:ascii="Segoe UI Symbol" w:eastAsia="微軟正黑體" w:hAnsi="Segoe UI Symbol" w:cs="Segoe UI Symbol"/>
                  <w:color w:val="000000" w:themeColor="text1"/>
                  <w:sz w:val="32"/>
                  <w:szCs w:val="32"/>
                </w:rPr>
                <w:id w:val="-1731451346"/>
                <w14:checkbox>
                  <w14:checked w14:val="0"/>
                  <w14:checkedState w14:val="0052" w14:font="Wingdings 2"/>
                  <w14:uncheckedState w14:val="2610" w14:font="MS Gothic"/>
                </w14:checkbox>
              </w:sdtPr>
              <w:sdtContent>
                <w:r w:rsidR="008B5762" w:rsidRPr="00D91965">
                  <w:rPr>
                    <w:rFonts w:ascii="MS Gothic" w:eastAsia="MS Gothic" w:hAnsi="MS Gothic" w:cs="Segoe UI Symbol" w:hint="eastAsia"/>
                    <w:color w:val="000000" w:themeColor="text1"/>
                    <w:sz w:val="32"/>
                    <w:szCs w:val="32"/>
                  </w:rPr>
                  <w:t>☐</w:t>
                </w:r>
              </w:sdtContent>
            </w:sdt>
            <w:r w:rsidR="008B5762" w:rsidRPr="00D91965">
              <w:rPr>
                <w:rFonts w:ascii="Segoe UI Symbol" w:eastAsia="微軟正黑體" w:hAnsi="Segoe UI Symbol" w:cs="Segoe UI Symbol" w:hint="eastAsia"/>
                <w:color w:val="000000" w:themeColor="text1"/>
                <w:sz w:val="24"/>
                <w:szCs w:val="24"/>
              </w:rPr>
              <w:t>台</w:t>
            </w:r>
            <w:r w:rsidR="008B5762" w:rsidRPr="00D91965">
              <w:rPr>
                <w:rFonts w:ascii="Segoe UI Symbol" w:eastAsia="微軟正黑體" w:hAnsi="Segoe UI Symbol" w:cs="Segoe UI Symbol" w:hint="eastAsia"/>
                <w:color w:val="000000" w:themeColor="text1"/>
                <w:sz w:val="24"/>
                <w:szCs w:val="24"/>
              </w:rPr>
              <w:t>18</w:t>
            </w:r>
            <w:r w:rsidR="008B5762" w:rsidRPr="00D91965">
              <w:rPr>
                <w:rFonts w:ascii="Segoe UI Symbol" w:eastAsia="微軟正黑體" w:hAnsi="Segoe UI Symbol" w:cs="Segoe UI Symbol" w:hint="eastAsia"/>
                <w:color w:val="000000" w:themeColor="text1"/>
                <w:sz w:val="24"/>
                <w:szCs w:val="24"/>
              </w:rPr>
              <w:t>線</w:t>
            </w:r>
            <w:r w:rsidR="008B5762" w:rsidRPr="00D91965">
              <w:rPr>
                <w:rFonts w:ascii="Segoe UI Symbol" w:eastAsia="微軟正黑體" w:hAnsi="Segoe UI Symbol" w:cs="Segoe UI Symbol" w:hint="eastAsia"/>
                <w:color w:val="000000" w:themeColor="text1"/>
                <w:sz w:val="28"/>
                <w:szCs w:val="28"/>
              </w:rPr>
              <w:t xml:space="preserve">  </w:t>
            </w:r>
            <w:r w:rsidR="008B5762" w:rsidRPr="00D91965">
              <w:rPr>
                <w:rFonts w:ascii="Segoe UI Symbol" w:eastAsia="微軟正黑體" w:hAnsi="Segoe UI Symbol" w:cs="Segoe UI Symbol" w:hint="eastAsia"/>
                <w:color w:val="000000" w:themeColor="text1"/>
                <w:sz w:val="36"/>
                <w:szCs w:val="36"/>
              </w:rPr>
              <w:t xml:space="preserve"> </w:t>
            </w:r>
            <w:sdt>
              <w:sdtPr>
                <w:rPr>
                  <w:rFonts w:ascii="Segoe UI Symbol" w:eastAsia="微軟正黑體" w:hAnsi="Segoe UI Symbol" w:cs="Segoe UI Symbol" w:hint="eastAsia"/>
                  <w:color w:val="000000" w:themeColor="text1"/>
                  <w:sz w:val="32"/>
                  <w:szCs w:val="32"/>
                </w:rPr>
                <w:id w:val="241530693"/>
                <w14:checkbox>
                  <w14:checked w14:val="0"/>
                  <w14:checkedState w14:val="0052" w14:font="Wingdings 2"/>
                  <w14:uncheckedState w14:val="2610" w14:font="MS Gothic"/>
                </w14:checkbox>
              </w:sdtPr>
              <w:sdtContent>
                <w:r w:rsidR="008B5762" w:rsidRPr="00D91965">
                  <w:rPr>
                    <w:rFonts w:ascii="MS Gothic" w:eastAsia="MS Gothic" w:hAnsi="MS Gothic" w:cs="Segoe UI Symbol" w:hint="eastAsia"/>
                    <w:color w:val="000000" w:themeColor="text1"/>
                    <w:sz w:val="32"/>
                    <w:szCs w:val="32"/>
                  </w:rPr>
                  <w:t>☐</w:t>
                </w:r>
              </w:sdtContent>
            </w:sdt>
            <w:r w:rsidR="008B5762" w:rsidRPr="00D91965">
              <w:rPr>
                <w:rFonts w:ascii="Segoe UI Symbol" w:eastAsia="微軟正黑體" w:hAnsi="Segoe UI Symbol" w:cs="Segoe UI Symbol" w:hint="eastAsia"/>
                <w:color w:val="000000" w:themeColor="text1"/>
                <w:sz w:val="24"/>
                <w:szCs w:val="24"/>
              </w:rPr>
              <w:t>西北廊道</w:t>
            </w:r>
            <w:r w:rsidR="008B5762" w:rsidRPr="00D91965">
              <w:rPr>
                <w:rFonts w:ascii="Segoe UI Symbol" w:eastAsia="微軟正黑體" w:hAnsi="Segoe UI Symbol" w:cs="Segoe UI Symbol" w:hint="eastAsia"/>
                <w:color w:val="000000" w:themeColor="text1"/>
                <w:sz w:val="28"/>
                <w:szCs w:val="28"/>
              </w:rPr>
              <w:t xml:space="preserve"> </w:t>
            </w:r>
            <w:r w:rsidR="00C05F9E" w:rsidRPr="00D91965">
              <w:rPr>
                <w:rFonts w:ascii="Segoe UI Symbol" w:eastAsia="微軟正黑體" w:hAnsi="Segoe UI Symbol" w:cs="Segoe UI Symbol" w:hint="eastAsia"/>
                <w:color w:val="000000" w:themeColor="text1"/>
                <w:sz w:val="28"/>
                <w:szCs w:val="28"/>
              </w:rPr>
              <w:t xml:space="preserve"> </w:t>
            </w:r>
            <w:r w:rsidR="008B5762" w:rsidRPr="00D91965">
              <w:rPr>
                <w:rFonts w:ascii="Segoe UI Symbol" w:eastAsia="微軟正黑體" w:hAnsi="Segoe UI Symbol" w:cs="Segoe UI Symbol" w:hint="eastAsia"/>
                <w:color w:val="000000" w:themeColor="text1"/>
                <w:sz w:val="28"/>
                <w:szCs w:val="28"/>
              </w:rPr>
              <w:t xml:space="preserve"> </w:t>
            </w:r>
            <w:sdt>
              <w:sdtPr>
                <w:rPr>
                  <w:rFonts w:ascii="Segoe UI Symbol" w:eastAsia="微軟正黑體" w:hAnsi="Segoe UI Symbol" w:cs="Segoe UI Symbol" w:hint="eastAsia"/>
                  <w:color w:val="000000" w:themeColor="text1"/>
                  <w:sz w:val="32"/>
                  <w:szCs w:val="32"/>
                </w:rPr>
                <w:id w:val="821704383"/>
                <w14:checkbox>
                  <w14:checked w14:val="0"/>
                  <w14:checkedState w14:val="0052" w14:font="Wingdings 2"/>
                  <w14:uncheckedState w14:val="2610" w14:font="MS Gothic"/>
                </w14:checkbox>
              </w:sdtPr>
              <w:sdtContent>
                <w:r w:rsidR="008B5762" w:rsidRPr="00D91965">
                  <w:rPr>
                    <w:rFonts w:ascii="MS Gothic" w:eastAsia="MS Gothic" w:hAnsi="MS Gothic" w:cs="Segoe UI Symbol" w:hint="eastAsia"/>
                    <w:color w:val="000000" w:themeColor="text1"/>
                    <w:sz w:val="32"/>
                    <w:szCs w:val="32"/>
                  </w:rPr>
                  <w:t>☐</w:t>
                </w:r>
              </w:sdtContent>
            </w:sdt>
            <w:r w:rsidR="008B5762" w:rsidRPr="00D91965">
              <w:rPr>
                <w:rFonts w:ascii="Segoe UI Symbol" w:eastAsia="微軟正黑體" w:hAnsi="Segoe UI Symbol" w:cs="Segoe UI Symbol" w:hint="eastAsia"/>
                <w:color w:val="000000" w:themeColor="text1"/>
                <w:sz w:val="24"/>
                <w:szCs w:val="24"/>
              </w:rPr>
              <w:t>鄒族地區</w:t>
            </w:r>
            <w:r w:rsidR="008B5762" w:rsidRPr="00D91965">
              <w:rPr>
                <w:rFonts w:ascii="Segoe UI Symbol" w:eastAsia="微軟正黑體" w:hAnsi="Segoe UI Symbol" w:cs="Segoe UI Symbol" w:hint="eastAsia"/>
                <w:color w:val="000000" w:themeColor="text1"/>
                <w:sz w:val="24"/>
                <w:szCs w:val="24"/>
              </w:rPr>
              <w:t xml:space="preserve"> </w:t>
            </w:r>
          </w:p>
        </w:tc>
      </w:tr>
      <w:tr w:rsidR="008B5762" w:rsidRPr="00D91965" w14:paraId="5F778A49" w14:textId="77777777" w:rsidTr="008B5762">
        <w:trPr>
          <w:trHeight w:val="593"/>
          <w:jc w:val="center"/>
        </w:trPr>
        <w:tc>
          <w:tcPr>
            <w:tcW w:w="1552" w:type="dxa"/>
            <w:tcMar>
              <w:top w:w="80" w:type="dxa"/>
              <w:left w:w="80" w:type="dxa"/>
              <w:bottom w:w="80" w:type="dxa"/>
              <w:right w:w="80" w:type="dxa"/>
            </w:tcMar>
            <w:vAlign w:val="center"/>
          </w:tcPr>
          <w:p w14:paraId="7E0968B3" w14:textId="3774E251" w:rsidR="008B5762" w:rsidRPr="00D91965" w:rsidRDefault="008B5762" w:rsidP="008B5762">
            <w:pPr>
              <w:spacing w:before="120" w:after="120" w:line="0" w:lineRule="atLeast"/>
              <w:jc w:val="center"/>
              <w:rPr>
                <w:rFonts w:ascii="微軟正黑體" w:eastAsia="微軟正黑體" w:hAnsi="微軟正黑體"/>
                <w:color w:val="000000" w:themeColor="text1"/>
                <w:szCs w:val="24"/>
              </w:rPr>
            </w:pPr>
            <w:r w:rsidRPr="00D91965">
              <w:rPr>
                <w:rFonts w:ascii="微軟正黑體" w:eastAsia="微軟正黑體" w:hAnsi="微軟正黑體" w:hint="eastAsia"/>
                <w:color w:val="000000" w:themeColor="text1"/>
                <w:sz w:val="24"/>
                <w:szCs w:val="24"/>
              </w:rPr>
              <w:t>海拔高度</w:t>
            </w:r>
          </w:p>
        </w:tc>
        <w:tc>
          <w:tcPr>
            <w:tcW w:w="8366" w:type="dxa"/>
            <w:gridSpan w:val="3"/>
            <w:tcMar>
              <w:top w:w="80" w:type="dxa"/>
              <w:left w:w="80" w:type="dxa"/>
              <w:bottom w:w="80" w:type="dxa"/>
              <w:right w:w="80" w:type="dxa"/>
            </w:tcMar>
            <w:vAlign w:val="center"/>
          </w:tcPr>
          <w:p w14:paraId="4A0290BD" w14:textId="7EDA577B" w:rsidR="008B5762" w:rsidRPr="00D91965" w:rsidRDefault="008B5762" w:rsidP="008B5762">
            <w:pPr>
              <w:spacing w:line="500" w:lineRule="exact"/>
              <w:rPr>
                <w:rFonts w:ascii="Segoe UI Symbol" w:eastAsia="微軟正黑體" w:hAnsi="Segoe UI Symbol" w:cs="Segoe UI Symbol"/>
                <w:color w:val="000000" w:themeColor="text1"/>
                <w:szCs w:val="24"/>
              </w:rPr>
            </w:pPr>
          </w:p>
        </w:tc>
      </w:tr>
      <w:tr w:rsidR="008B5762" w:rsidRPr="00D91965" w14:paraId="38090D6F" w14:textId="77777777" w:rsidTr="008B5762">
        <w:trPr>
          <w:trHeight w:val="593"/>
          <w:jc w:val="center"/>
        </w:trPr>
        <w:tc>
          <w:tcPr>
            <w:tcW w:w="1552" w:type="dxa"/>
            <w:tcMar>
              <w:top w:w="80" w:type="dxa"/>
              <w:left w:w="80" w:type="dxa"/>
              <w:bottom w:w="80" w:type="dxa"/>
              <w:right w:w="80" w:type="dxa"/>
            </w:tcMar>
            <w:vAlign w:val="center"/>
          </w:tcPr>
          <w:p w14:paraId="2F04A96D" w14:textId="45DF06E0" w:rsidR="008B5762" w:rsidRPr="00D91965" w:rsidRDefault="008B5762" w:rsidP="008B5762">
            <w:pPr>
              <w:spacing w:before="120" w:after="120" w:line="0" w:lineRule="atLeast"/>
              <w:jc w:val="center"/>
              <w:rPr>
                <w:rFonts w:ascii="微軟正黑體" w:eastAsia="微軟正黑體" w:hAnsi="微軟正黑體"/>
                <w:color w:val="000000" w:themeColor="text1"/>
              </w:rPr>
            </w:pPr>
            <w:r w:rsidRPr="00D91965">
              <w:rPr>
                <w:rFonts w:ascii="微軟正黑體" w:eastAsia="微軟正黑體" w:hAnsi="微軟正黑體"/>
                <w:color w:val="000000" w:themeColor="text1"/>
                <w:sz w:val="24"/>
                <w:szCs w:val="24"/>
              </w:rPr>
              <w:t>茶</w:t>
            </w:r>
            <w:r w:rsidRPr="00D91965">
              <w:rPr>
                <w:rFonts w:ascii="微軟正黑體" w:eastAsia="微軟正黑體" w:hAnsi="微軟正黑體" w:hint="eastAsia"/>
                <w:color w:val="000000" w:themeColor="text1"/>
                <w:sz w:val="24"/>
                <w:szCs w:val="24"/>
              </w:rPr>
              <w:t>區特色</w:t>
            </w:r>
          </w:p>
        </w:tc>
        <w:tc>
          <w:tcPr>
            <w:tcW w:w="8366" w:type="dxa"/>
            <w:gridSpan w:val="3"/>
            <w:tcMar>
              <w:top w:w="80" w:type="dxa"/>
              <w:left w:w="80" w:type="dxa"/>
              <w:bottom w:w="80" w:type="dxa"/>
              <w:right w:w="80" w:type="dxa"/>
            </w:tcMar>
            <w:vAlign w:val="center"/>
          </w:tcPr>
          <w:p w14:paraId="60E47929" w14:textId="77777777" w:rsidR="008B5762" w:rsidRPr="00D91965" w:rsidRDefault="008B5762" w:rsidP="008B5762">
            <w:pPr>
              <w:spacing w:line="500" w:lineRule="exact"/>
              <w:rPr>
                <w:rFonts w:ascii="Segoe UI Symbol" w:eastAsia="微軟正黑體" w:hAnsi="Segoe UI Symbol" w:cs="Segoe UI Symbol"/>
                <w:color w:val="000000" w:themeColor="text1"/>
              </w:rPr>
            </w:pPr>
          </w:p>
        </w:tc>
      </w:tr>
      <w:tr w:rsidR="008B5762" w:rsidRPr="00D91965" w14:paraId="2B2970A3" w14:textId="77777777" w:rsidTr="008B5762">
        <w:trPr>
          <w:trHeight w:val="593"/>
          <w:jc w:val="center"/>
        </w:trPr>
        <w:tc>
          <w:tcPr>
            <w:tcW w:w="1552" w:type="dxa"/>
            <w:tcMar>
              <w:top w:w="80" w:type="dxa"/>
              <w:left w:w="80" w:type="dxa"/>
              <w:bottom w:w="80" w:type="dxa"/>
              <w:right w:w="80" w:type="dxa"/>
            </w:tcMar>
            <w:vAlign w:val="center"/>
          </w:tcPr>
          <w:p w14:paraId="40741C32" w14:textId="6F70AECF" w:rsidR="008B5762" w:rsidRPr="00D91965" w:rsidRDefault="008B5762" w:rsidP="008B5762">
            <w:pPr>
              <w:spacing w:before="120" w:after="120" w:line="0" w:lineRule="atLeast"/>
              <w:jc w:val="center"/>
              <w:rPr>
                <w:rFonts w:ascii="微軟正黑體" w:eastAsia="微軟正黑體" w:hAnsi="微軟正黑體"/>
                <w:color w:val="000000" w:themeColor="text1"/>
              </w:rPr>
            </w:pPr>
            <w:r w:rsidRPr="00D91965">
              <w:rPr>
                <w:rFonts w:ascii="微軟正黑體" w:eastAsia="微軟正黑體" w:hAnsi="微軟正黑體" w:hint="eastAsia"/>
                <w:color w:val="000000" w:themeColor="text1"/>
                <w:sz w:val="24"/>
                <w:szCs w:val="24"/>
              </w:rPr>
              <w:t>製茶理念</w:t>
            </w:r>
          </w:p>
        </w:tc>
        <w:tc>
          <w:tcPr>
            <w:tcW w:w="8366" w:type="dxa"/>
            <w:gridSpan w:val="3"/>
            <w:tcMar>
              <w:top w:w="80" w:type="dxa"/>
              <w:left w:w="80" w:type="dxa"/>
              <w:bottom w:w="80" w:type="dxa"/>
              <w:right w:w="80" w:type="dxa"/>
            </w:tcMar>
            <w:vAlign w:val="center"/>
          </w:tcPr>
          <w:p w14:paraId="416A6ECC" w14:textId="77777777" w:rsidR="008B5762" w:rsidRPr="00D91965" w:rsidRDefault="008B5762" w:rsidP="008B5762">
            <w:pPr>
              <w:spacing w:line="500" w:lineRule="exact"/>
              <w:rPr>
                <w:rFonts w:ascii="Segoe UI Symbol" w:eastAsia="微軟正黑體" w:hAnsi="Segoe UI Symbol" w:cs="Segoe UI Symbol"/>
                <w:color w:val="000000" w:themeColor="text1"/>
              </w:rPr>
            </w:pPr>
          </w:p>
        </w:tc>
      </w:tr>
      <w:tr w:rsidR="00F07A67" w:rsidRPr="003130B6" w14:paraId="32C0FA94" w14:textId="77777777" w:rsidTr="00F07A67">
        <w:trPr>
          <w:trHeight w:val="702"/>
          <w:jc w:val="center"/>
        </w:trPr>
        <w:tc>
          <w:tcPr>
            <w:tcW w:w="1555" w:type="dxa"/>
            <w:tcMar>
              <w:top w:w="80" w:type="dxa"/>
              <w:left w:w="80" w:type="dxa"/>
              <w:bottom w:w="80" w:type="dxa"/>
              <w:right w:w="80" w:type="dxa"/>
            </w:tcMar>
            <w:vAlign w:val="center"/>
          </w:tcPr>
          <w:p w14:paraId="6FA40499" w14:textId="77777777" w:rsidR="00F07A67" w:rsidRDefault="00F07A67" w:rsidP="00F07A67">
            <w:pPr>
              <w:spacing w:before="120" w:after="120" w:line="0" w:lineRule="atLeast"/>
              <w:jc w:val="center"/>
              <w:rPr>
                <w:rFonts w:ascii="微軟正黑體" w:eastAsia="微軟正黑體" w:hAnsi="微軟正黑體"/>
                <w:color w:val="000000" w:themeColor="text1"/>
              </w:rPr>
            </w:pPr>
            <w:r w:rsidRPr="00D91965">
              <w:rPr>
                <w:rFonts w:ascii="微軟正黑體" w:eastAsia="微軟正黑體" w:hAnsi="微軟正黑體" w:hint="eastAsia"/>
                <w:color w:val="000000" w:themeColor="text1"/>
                <w:sz w:val="24"/>
                <w:szCs w:val="24"/>
              </w:rPr>
              <w:t>報名茶種</w:t>
            </w:r>
          </w:p>
        </w:tc>
        <w:tc>
          <w:tcPr>
            <w:tcW w:w="8363" w:type="dxa"/>
            <w:gridSpan w:val="3"/>
            <w:vAlign w:val="center"/>
          </w:tcPr>
          <w:p w14:paraId="30C939F3" w14:textId="4978B838" w:rsidR="00F07A67" w:rsidRPr="00D91965" w:rsidRDefault="00945BCB" w:rsidP="00945BCB">
            <w:pPr>
              <w:spacing w:line="280" w:lineRule="exact"/>
              <w:ind w:firstLineChars="1300" w:firstLine="2600"/>
              <w:rPr>
                <w:rFonts w:ascii="Segoe UI Symbol" w:eastAsia="微軟正黑體" w:hAnsi="Segoe UI Symbol" w:cs="Segoe UI Symbol"/>
                <w:color w:val="000000" w:themeColor="text1"/>
              </w:rPr>
            </w:pPr>
            <w:r w:rsidRPr="00945BCB">
              <w:rPr>
                <w:rFonts w:ascii="Segoe UI Symbol" w:eastAsia="微軟正黑體" w:hAnsi="Segoe UI Symbol" w:cs="Segoe UI Symbol"/>
                <w:color w:val="EE0000"/>
              </w:rPr>
              <w:t>僅可報名一種，茶葉採購總金額</w:t>
            </w:r>
            <w:r w:rsidRPr="00945BCB">
              <w:rPr>
                <w:rFonts w:ascii="Segoe UI Symbol" w:eastAsia="微軟正黑體" w:hAnsi="Segoe UI Symbol" w:cs="Segoe UI Symbol"/>
                <w:color w:val="EE0000"/>
              </w:rPr>
              <w:t xml:space="preserve"> 70,000 </w:t>
            </w:r>
            <w:r w:rsidRPr="00945BCB">
              <w:rPr>
                <w:rFonts w:ascii="Segoe UI Symbol" w:eastAsia="微軟正黑體" w:hAnsi="Segoe UI Symbol" w:cs="Segoe UI Symbol"/>
                <w:color w:val="EE0000"/>
              </w:rPr>
              <w:t>元，採購總重</w:t>
            </w:r>
            <w:r w:rsidRPr="00945BCB">
              <w:rPr>
                <w:rFonts w:ascii="Segoe UI Symbol" w:eastAsia="微軟正黑體" w:hAnsi="Segoe UI Symbol" w:cs="Segoe UI Symbol"/>
                <w:color w:val="EE0000"/>
              </w:rPr>
              <w:t xml:space="preserve"> 40 </w:t>
            </w:r>
            <w:r w:rsidRPr="00945BCB">
              <w:rPr>
                <w:rFonts w:ascii="Segoe UI Symbol" w:eastAsia="微軟正黑體" w:hAnsi="Segoe UI Symbol" w:cs="Segoe UI Symbol"/>
                <w:color w:val="EE0000"/>
              </w:rPr>
              <w:t>斤。</w:t>
            </w:r>
          </w:p>
        </w:tc>
      </w:tr>
      <w:tr w:rsidR="008B5762" w:rsidRPr="00D91965" w14:paraId="09204F6A" w14:textId="77777777" w:rsidTr="008B5762">
        <w:trPr>
          <w:trHeight w:val="1356"/>
          <w:jc w:val="center"/>
        </w:trPr>
        <w:tc>
          <w:tcPr>
            <w:tcW w:w="9918" w:type="dxa"/>
            <w:gridSpan w:val="4"/>
            <w:shd w:val="clear" w:color="auto" w:fill="FFFFFF" w:themeFill="background1"/>
            <w:tcMar>
              <w:top w:w="80" w:type="dxa"/>
              <w:left w:w="80" w:type="dxa"/>
              <w:bottom w:w="80" w:type="dxa"/>
              <w:right w:w="80" w:type="dxa"/>
            </w:tcMar>
            <w:vAlign w:val="center"/>
          </w:tcPr>
          <w:p w14:paraId="7F7AEFD0" w14:textId="4A60B1A0" w:rsidR="008B5762" w:rsidRPr="00D91965" w:rsidRDefault="008B5762" w:rsidP="008B5762">
            <w:pPr>
              <w:rPr>
                <w:rFonts w:ascii="微軟正黑體" w:eastAsia="微軟正黑體" w:hAnsi="微軟正黑體"/>
                <w:color w:val="000000" w:themeColor="text1"/>
                <w:sz w:val="24"/>
                <w:szCs w:val="24"/>
              </w:rPr>
            </w:pPr>
            <w:r w:rsidRPr="00D91965">
              <w:rPr>
                <w:rFonts w:ascii="微軟正黑體" w:eastAsia="微軟正黑體" w:hAnsi="微軟正黑體" w:hint="eastAsia"/>
                <w:color w:val="000000" w:themeColor="text1"/>
                <w:sz w:val="24"/>
                <w:szCs w:val="24"/>
              </w:rPr>
              <w:t>報名期間｜即日起至9月11日下午17</w:t>
            </w:r>
            <w:r w:rsidR="00811726" w:rsidRPr="00D91965">
              <w:rPr>
                <w:rFonts w:ascii="微軟正黑體" w:eastAsia="微軟正黑體" w:hAnsi="微軟正黑體" w:hint="eastAsia"/>
                <w:color w:val="000000" w:themeColor="text1"/>
                <w:sz w:val="24"/>
                <w:szCs w:val="24"/>
              </w:rPr>
              <w:t>時</w:t>
            </w:r>
            <w:r w:rsidRPr="00D91965">
              <w:rPr>
                <w:rFonts w:ascii="微軟正黑體" w:eastAsia="微軟正黑體" w:hAnsi="微軟正黑體" w:hint="eastAsia"/>
                <w:color w:val="000000" w:themeColor="text1"/>
                <w:sz w:val="24"/>
                <w:szCs w:val="24"/>
              </w:rPr>
              <w:t>止</w:t>
            </w:r>
          </w:p>
          <w:p w14:paraId="05029888" w14:textId="6621F131" w:rsidR="008B5762" w:rsidRPr="00D91965" w:rsidRDefault="008B5762" w:rsidP="008B5762">
            <w:pPr>
              <w:spacing w:line="500" w:lineRule="exact"/>
              <w:rPr>
                <w:rFonts w:ascii="微軟正黑體" w:eastAsia="微軟正黑體" w:hAnsi="微軟正黑體"/>
                <w:b/>
                <w:bCs/>
                <w:color w:val="000000" w:themeColor="text1"/>
                <w:sz w:val="24"/>
                <w:szCs w:val="24"/>
              </w:rPr>
            </w:pPr>
            <w:r w:rsidRPr="00D91965">
              <w:rPr>
                <w:rFonts w:ascii="微軟正黑體" w:eastAsia="微軟正黑體" w:hAnsi="微軟正黑體" w:hint="eastAsia"/>
                <w:color w:val="000000" w:themeColor="text1"/>
                <w:sz w:val="24"/>
                <w:szCs w:val="24"/>
              </w:rPr>
              <w:t>第一輪擲筊｜</w:t>
            </w:r>
            <w:r w:rsidRPr="00D91965">
              <w:rPr>
                <w:rFonts w:ascii="微軟正黑體" w:eastAsia="微軟正黑體" w:hAnsi="微軟正黑體"/>
                <w:color w:val="000000" w:themeColor="text1"/>
                <w:sz w:val="24"/>
                <w:szCs w:val="24"/>
              </w:rPr>
              <w:t>115</w:t>
            </w:r>
            <w:r w:rsidRPr="00D91965">
              <w:rPr>
                <w:rFonts w:ascii="微軟正黑體" w:eastAsia="微軟正黑體" w:hAnsi="微軟正黑體" w:hint="eastAsia"/>
                <w:color w:val="000000" w:themeColor="text1"/>
                <w:sz w:val="24"/>
                <w:szCs w:val="24"/>
              </w:rPr>
              <w:t>年9月1</w:t>
            </w:r>
            <w:r w:rsidRPr="00D91965">
              <w:rPr>
                <w:rFonts w:ascii="微軟正黑體" w:eastAsia="微軟正黑體" w:hAnsi="微軟正黑體"/>
                <w:color w:val="000000" w:themeColor="text1"/>
                <w:sz w:val="24"/>
                <w:szCs w:val="24"/>
              </w:rPr>
              <w:t>5</w:t>
            </w:r>
            <w:r w:rsidRPr="00D91965">
              <w:rPr>
                <w:rFonts w:ascii="微軟正黑體" w:eastAsia="微軟正黑體" w:hAnsi="微軟正黑體" w:hint="eastAsia"/>
                <w:color w:val="000000" w:themeColor="text1"/>
                <w:sz w:val="24"/>
                <w:szCs w:val="24"/>
              </w:rPr>
              <w:t>日</w:t>
            </w:r>
            <w:r w:rsidRPr="00D91965">
              <w:rPr>
                <w:rFonts w:ascii="微軟正黑體" w:eastAsia="微軟正黑體" w:hAnsi="微軟正黑體" w:hint="eastAsia"/>
                <w:b/>
                <w:bCs/>
                <w:color w:val="000000" w:themeColor="text1"/>
                <w:sz w:val="24"/>
                <w:szCs w:val="24"/>
              </w:rPr>
              <w:t>上午</w:t>
            </w:r>
            <w:r w:rsidR="00D9022C">
              <w:rPr>
                <w:rFonts w:ascii="微軟正黑體" w:eastAsia="微軟正黑體" w:hAnsi="微軟正黑體" w:hint="eastAsia"/>
                <w:b/>
                <w:bCs/>
                <w:color w:val="000000" w:themeColor="text1"/>
                <w:sz w:val="24"/>
                <w:szCs w:val="24"/>
              </w:rPr>
              <w:t>9</w:t>
            </w:r>
            <w:r w:rsidR="00460BAA" w:rsidRPr="00D91965">
              <w:rPr>
                <w:rFonts w:ascii="微軟正黑體" w:eastAsia="微軟正黑體" w:hAnsi="微軟正黑體" w:hint="eastAsia"/>
                <w:b/>
                <w:bCs/>
                <w:color w:val="000000" w:themeColor="text1"/>
                <w:sz w:val="24"/>
                <w:szCs w:val="24"/>
              </w:rPr>
              <w:t>時</w:t>
            </w:r>
            <w:r w:rsidRPr="00D91965">
              <w:rPr>
                <w:rFonts w:ascii="微軟正黑體" w:eastAsia="微軟正黑體" w:hAnsi="微軟正黑體" w:hint="eastAsia"/>
                <w:b/>
                <w:bCs/>
                <w:color w:val="000000" w:themeColor="text1"/>
                <w:sz w:val="24"/>
                <w:szCs w:val="24"/>
              </w:rPr>
              <w:t xml:space="preserve">  </w:t>
            </w:r>
          </w:p>
          <w:p w14:paraId="75FFEA5B" w14:textId="59556A53" w:rsidR="008B5762" w:rsidRPr="00D91965" w:rsidRDefault="008B5762" w:rsidP="008B5762">
            <w:pPr>
              <w:spacing w:line="500" w:lineRule="exact"/>
              <w:rPr>
                <w:rFonts w:ascii="微軟正黑體" w:eastAsia="微軟正黑體" w:hAnsi="微軟正黑體"/>
                <w:b/>
                <w:bCs/>
                <w:color w:val="000000" w:themeColor="text1"/>
                <w:sz w:val="24"/>
                <w:szCs w:val="24"/>
              </w:rPr>
            </w:pPr>
            <w:r w:rsidRPr="00D91965">
              <w:rPr>
                <w:rFonts w:ascii="微軟正黑體" w:eastAsia="微軟正黑體" w:hAnsi="微軟正黑體" w:hint="eastAsia"/>
                <w:b/>
                <w:bCs/>
                <w:color w:val="000000" w:themeColor="text1"/>
                <w:sz w:val="24"/>
                <w:szCs w:val="24"/>
              </w:rPr>
              <w:t>擲筊地點：</w:t>
            </w:r>
            <w:r w:rsidR="00460BAA" w:rsidRPr="00D91965">
              <w:rPr>
                <w:rFonts w:ascii="微軟正黑體" w:eastAsia="微軟正黑體" w:hAnsi="微軟正黑體" w:hint="eastAsia"/>
                <w:b/>
                <w:bCs/>
                <w:color w:val="000000" w:themeColor="text1"/>
                <w:sz w:val="24"/>
                <w:szCs w:val="24"/>
              </w:rPr>
              <w:t>財團法人嘉義縣新港奉天宮</w:t>
            </w:r>
          </w:p>
          <w:p w14:paraId="725FC39F" w14:textId="3D00FE29" w:rsidR="003130B6" w:rsidRPr="00D91965" w:rsidRDefault="008B5762" w:rsidP="008B5762">
            <w:pPr>
              <w:spacing w:line="500" w:lineRule="exact"/>
              <w:rPr>
                <w:rFonts w:ascii="微軟正黑體" w:eastAsia="微軟正黑體" w:hAnsi="微軟正黑體"/>
                <w:b/>
                <w:bCs/>
                <w:color w:val="000000" w:themeColor="text1"/>
                <w:sz w:val="24"/>
                <w:szCs w:val="24"/>
              </w:rPr>
            </w:pPr>
            <w:r w:rsidRPr="00D91965">
              <w:rPr>
                <w:rFonts w:ascii="微軟正黑體" w:eastAsia="微軟正黑體" w:hAnsi="微軟正黑體" w:hint="eastAsia"/>
                <w:color w:val="000000" w:themeColor="text1"/>
                <w:sz w:val="24"/>
                <w:szCs w:val="24"/>
              </w:rPr>
              <w:t>最終輪擲筊｜</w:t>
            </w:r>
            <w:r w:rsidRPr="00D91965">
              <w:rPr>
                <w:rFonts w:ascii="微軟正黑體" w:eastAsia="微軟正黑體" w:hAnsi="微軟正黑體"/>
                <w:color w:val="000000" w:themeColor="text1"/>
                <w:sz w:val="24"/>
                <w:szCs w:val="24"/>
              </w:rPr>
              <w:t>115</w:t>
            </w:r>
            <w:r w:rsidRPr="00D91965">
              <w:rPr>
                <w:rFonts w:ascii="微軟正黑體" w:eastAsia="微軟正黑體" w:hAnsi="微軟正黑體" w:hint="eastAsia"/>
                <w:color w:val="000000" w:themeColor="text1"/>
                <w:sz w:val="24"/>
                <w:szCs w:val="24"/>
              </w:rPr>
              <w:t>年9月</w:t>
            </w:r>
            <w:r w:rsidRPr="00D91965">
              <w:rPr>
                <w:rFonts w:ascii="微軟正黑體" w:eastAsia="微軟正黑體" w:hAnsi="微軟正黑體"/>
                <w:color w:val="000000" w:themeColor="text1"/>
                <w:sz w:val="24"/>
                <w:szCs w:val="24"/>
              </w:rPr>
              <w:t>23</w:t>
            </w:r>
            <w:r w:rsidRPr="00D91965">
              <w:rPr>
                <w:rFonts w:ascii="微軟正黑體" w:eastAsia="微軟正黑體" w:hAnsi="微軟正黑體" w:hint="eastAsia"/>
                <w:color w:val="000000" w:themeColor="text1"/>
                <w:sz w:val="24"/>
                <w:szCs w:val="24"/>
              </w:rPr>
              <w:t>日</w:t>
            </w:r>
            <w:r w:rsidRPr="00D91965">
              <w:rPr>
                <w:rFonts w:ascii="微軟正黑體" w:eastAsia="微軟正黑體" w:hAnsi="微軟正黑體" w:hint="eastAsia"/>
                <w:b/>
                <w:bCs/>
                <w:color w:val="000000" w:themeColor="text1"/>
                <w:sz w:val="24"/>
                <w:szCs w:val="24"/>
              </w:rPr>
              <w:t>上午11</w:t>
            </w:r>
            <w:r w:rsidR="00460BAA" w:rsidRPr="00D91965">
              <w:rPr>
                <w:rFonts w:ascii="微軟正黑體" w:eastAsia="微軟正黑體" w:hAnsi="微軟正黑體" w:hint="eastAsia"/>
                <w:b/>
                <w:bCs/>
                <w:color w:val="000000" w:themeColor="text1"/>
                <w:sz w:val="24"/>
                <w:szCs w:val="24"/>
              </w:rPr>
              <w:t>時</w:t>
            </w:r>
            <w:r w:rsidRPr="00D91965">
              <w:rPr>
                <w:rFonts w:ascii="微軟正黑體" w:eastAsia="微軟正黑體" w:hAnsi="微軟正黑體" w:hint="eastAsia"/>
                <w:b/>
                <w:bCs/>
                <w:color w:val="000000" w:themeColor="text1"/>
                <w:sz w:val="24"/>
                <w:szCs w:val="24"/>
              </w:rPr>
              <w:t xml:space="preserve">  </w:t>
            </w:r>
            <w:r w:rsidRPr="00D91965">
              <w:rPr>
                <w:rFonts w:ascii="微軟正黑體" w:eastAsia="微軟正黑體" w:hAnsi="微軟正黑體"/>
                <w:b/>
                <w:bCs/>
                <w:color w:val="000000" w:themeColor="text1"/>
                <w:sz w:val="24"/>
                <w:szCs w:val="24"/>
              </w:rPr>
              <w:br/>
            </w:r>
            <w:r w:rsidRPr="00D91965">
              <w:rPr>
                <w:rFonts w:ascii="微軟正黑體" w:eastAsia="微軟正黑體" w:hAnsi="微軟正黑體" w:hint="eastAsia"/>
                <w:b/>
                <w:bCs/>
                <w:color w:val="000000" w:themeColor="text1"/>
                <w:sz w:val="24"/>
                <w:szCs w:val="24"/>
              </w:rPr>
              <w:t>擲筊地點：阿里山國家風景區觸口行政暨遊客中心二樓多媒體播放室</w:t>
            </w:r>
          </w:p>
          <w:p w14:paraId="27ABE942" w14:textId="2C3C9BF1" w:rsidR="008B5762" w:rsidRPr="00D91965" w:rsidRDefault="00DB1228" w:rsidP="008B5762">
            <w:pPr>
              <w:rPr>
                <w:rFonts w:ascii="微軟正黑體" w:eastAsia="微軟正黑體" w:hAnsi="微軟正黑體" w:cs="Segoe UI Symbol"/>
                <w:b/>
                <w:bCs/>
                <w:color w:val="000000" w:themeColor="text1"/>
                <w:sz w:val="24"/>
                <w:szCs w:val="24"/>
              </w:rPr>
            </w:pPr>
            <w:r w:rsidRPr="00D91965">
              <w:rPr>
                <w:rFonts w:ascii="微軟正黑體" w:eastAsia="微軟正黑體" w:hAnsi="微軟正黑體" w:hint="eastAsia"/>
                <w:b/>
                <w:bCs/>
                <w:color w:val="000000" w:themeColor="text1"/>
                <w:sz w:val="24"/>
                <w:szCs w:val="24"/>
              </w:rPr>
              <w:t>承</w:t>
            </w:r>
            <w:r w:rsidR="008B5762" w:rsidRPr="00D91965">
              <w:rPr>
                <w:rFonts w:ascii="微軟正黑體" w:eastAsia="微軟正黑體" w:hAnsi="微軟正黑體" w:hint="eastAsia"/>
                <w:b/>
                <w:bCs/>
                <w:color w:val="000000" w:themeColor="text1"/>
                <w:sz w:val="24"/>
                <w:szCs w:val="24"/>
              </w:rPr>
              <w:t>辦單位保留活動調整與最終解釋權。若遇不可抗力因素，活動得延期或調整辦理方式。</w:t>
            </w:r>
          </w:p>
        </w:tc>
      </w:tr>
    </w:tbl>
    <w:p w14:paraId="3F5E96AC" w14:textId="71D85714" w:rsidR="00DB1228" w:rsidRPr="00D91965" w:rsidRDefault="00DB1228" w:rsidP="00DB1228">
      <w:pPr>
        <w:ind w:firstLineChars="100" w:firstLine="240"/>
        <w:rPr>
          <w:rFonts w:ascii="微軟正黑體" w:eastAsia="微軟正黑體" w:hAnsi="微軟正黑體"/>
          <w:color w:val="000000" w:themeColor="text1"/>
        </w:rPr>
      </w:pPr>
      <w:r w:rsidRPr="00D91965">
        <w:rPr>
          <w:rFonts w:ascii="微軟正黑體" w:eastAsia="微軟正黑體" w:hAnsi="微軟正黑體" w:hint="eastAsia"/>
          <w:color w:val="000000" w:themeColor="text1"/>
        </w:rPr>
        <w:t>承辦單位：食醵規劃設計有限公司 聯絡人:邱郁靜 0963-671-786</w:t>
      </w:r>
    </w:p>
    <w:p w14:paraId="3330EFD8" w14:textId="77777777" w:rsidR="00DB1228" w:rsidRPr="00B04EE2" w:rsidRDefault="00DB1228" w:rsidP="008B5762">
      <w:pPr>
        <w:rPr>
          <w:rFonts w:ascii="微軟正黑體" w:eastAsia="微軟正黑體" w:hAnsi="微軟正黑體"/>
        </w:rPr>
      </w:pPr>
    </w:p>
    <w:sectPr w:rsidR="00DB1228" w:rsidRPr="00B04EE2" w:rsidSect="008B5762">
      <w:pgSz w:w="11906" w:h="16838"/>
      <w:pgMar w:top="1440" w:right="1416"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E58C6" w14:textId="77777777" w:rsidR="00D81A0E" w:rsidRDefault="00D81A0E" w:rsidP="007A55D0">
      <w:pPr>
        <w:spacing w:after="0" w:line="240" w:lineRule="auto"/>
      </w:pPr>
      <w:r>
        <w:separator/>
      </w:r>
    </w:p>
  </w:endnote>
  <w:endnote w:type="continuationSeparator" w:id="0">
    <w:p w14:paraId="32964705" w14:textId="77777777" w:rsidR="00D81A0E" w:rsidRDefault="00D81A0E" w:rsidP="007A5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微軟正黑體">
    <w:altName w:val="Microsoft Jheng Hei"/>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566E5" w14:textId="77777777" w:rsidR="00D81A0E" w:rsidRDefault="00D81A0E" w:rsidP="007A55D0">
      <w:pPr>
        <w:spacing w:after="0" w:line="240" w:lineRule="auto"/>
      </w:pPr>
      <w:r>
        <w:separator/>
      </w:r>
    </w:p>
  </w:footnote>
  <w:footnote w:type="continuationSeparator" w:id="0">
    <w:p w14:paraId="6890CF5C" w14:textId="77777777" w:rsidR="00D81A0E" w:rsidRDefault="00D81A0E" w:rsidP="007A55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859"/>
    <w:multiLevelType w:val="multilevel"/>
    <w:tmpl w:val="81A2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E46B9"/>
    <w:multiLevelType w:val="multilevel"/>
    <w:tmpl w:val="DDD4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F5ACD"/>
    <w:multiLevelType w:val="hybridMultilevel"/>
    <w:tmpl w:val="9DDEC3E4"/>
    <w:lvl w:ilvl="0" w:tplc="9210144A">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E7E438D"/>
    <w:multiLevelType w:val="hybridMultilevel"/>
    <w:tmpl w:val="96BE688C"/>
    <w:lvl w:ilvl="0" w:tplc="B630EE18">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9817B8"/>
    <w:multiLevelType w:val="multilevel"/>
    <w:tmpl w:val="5A4E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20CD7"/>
    <w:multiLevelType w:val="multilevel"/>
    <w:tmpl w:val="8AAA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8C2100"/>
    <w:multiLevelType w:val="multilevel"/>
    <w:tmpl w:val="46208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8F1D5B"/>
    <w:multiLevelType w:val="multilevel"/>
    <w:tmpl w:val="B896E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CE4348"/>
    <w:multiLevelType w:val="hybridMultilevel"/>
    <w:tmpl w:val="8E1681BE"/>
    <w:lvl w:ilvl="0" w:tplc="AA9CAE4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DF91351"/>
    <w:multiLevelType w:val="hybridMultilevel"/>
    <w:tmpl w:val="438A5302"/>
    <w:lvl w:ilvl="0" w:tplc="CCB26B9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E8D2B33"/>
    <w:multiLevelType w:val="multilevel"/>
    <w:tmpl w:val="D8224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680567">
    <w:abstractNumId w:val="8"/>
  </w:num>
  <w:num w:numId="2" w16cid:durableId="1105006454">
    <w:abstractNumId w:val="9"/>
  </w:num>
  <w:num w:numId="3" w16cid:durableId="1062289150">
    <w:abstractNumId w:val="3"/>
  </w:num>
  <w:num w:numId="4" w16cid:durableId="1304576809">
    <w:abstractNumId w:val="2"/>
  </w:num>
  <w:num w:numId="5" w16cid:durableId="1242913235">
    <w:abstractNumId w:val="0"/>
  </w:num>
  <w:num w:numId="6" w16cid:durableId="287781570">
    <w:abstractNumId w:val="4"/>
  </w:num>
  <w:num w:numId="7" w16cid:durableId="1588885775">
    <w:abstractNumId w:val="7"/>
  </w:num>
  <w:num w:numId="8" w16cid:durableId="488448271">
    <w:abstractNumId w:val="6"/>
  </w:num>
  <w:num w:numId="9" w16cid:durableId="44455438">
    <w:abstractNumId w:val="10"/>
  </w:num>
  <w:num w:numId="10" w16cid:durableId="1559592250">
    <w:abstractNumId w:val="1"/>
  </w:num>
  <w:num w:numId="11" w16cid:durableId="5714335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385"/>
    <w:rsid w:val="000227AF"/>
    <w:rsid w:val="0006509C"/>
    <w:rsid w:val="00087385"/>
    <w:rsid w:val="000B3BE5"/>
    <w:rsid w:val="000F0A0F"/>
    <w:rsid w:val="000F16CF"/>
    <w:rsid w:val="00107E80"/>
    <w:rsid w:val="001123E4"/>
    <w:rsid w:val="00114B5D"/>
    <w:rsid w:val="00130C9E"/>
    <w:rsid w:val="001B42A3"/>
    <w:rsid w:val="0026613D"/>
    <w:rsid w:val="003130B6"/>
    <w:rsid w:val="00366E5F"/>
    <w:rsid w:val="003A6D3B"/>
    <w:rsid w:val="003D6B0E"/>
    <w:rsid w:val="003E7025"/>
    <w:rsid w:val="0040371E"/>
    <w:rsid w:val="00460BAA"/>
    <w:rsid w:val="004C1F65"/>
    <w:rsid w:val="00635468"/>
    <w:rsid w:val="00640DD8"/>
    <w:rsid w:val="006502A4"/>
    <w:rsid w:val="006808BD"/>
    <w:rsid w:val="006E04D6"/>
    <w:rsid w:val="006F6703"/>
    <w:rsid w:val="00704E4F"/>
    <w:rsid w:val="007228FB"/>
    <w:rsid w:val="00725881"/>
    <w:rsid w:val="007A218E"/>
    <w:rsid w:val="007A55D0"/>
    <w:rsid w:val="00811726"/>
    <w:rsid w:val="008B5762"/>
    <w:rsid w:val="008C453E"/>
    <w:rsid w:val="008C7FCD"/>
    <w:rsid w:val="009103FC"/>
    <w:rsid w:val="00945BCB"/>
    <w:rsid w:val="00945C89"/>
    <w:rsid w:val="00981333"/>
    <w:rsid w:val="009D3BDC"/>
    <w:rsid w:val="00A25975"/>
    <w:rsid w:val="00A465A7"/>
    <w:rsid w:val="00A858D7"/>
    <w:rsid w:val="00AA51B1"/>
    <w:rsid w:val="00AB52FF"/>
    <w:rsid w:val="00B04EE2"/>
    <w:rsid w:val="00B71101"/>
    <w:rsid w:val="00BE0691"/>
    <w:rsid w:val="00C03256"/>
    <w:rsid w:val="00C05F9E"/>
    <w:rsid w:val="00C613CD"/>
    <w:rsid w:val="00CE752C"/>
    <w:rsid w:val="00D81A0E"/>
    <w:rsid w:val="00D9022C"/>
    <w:rsid w:val="00D91965"/>
    <w:rsid w:val="00DA050B"/>
    <w:rsid w:val="00DB1228"/>
    <w:rsid w:val="00DD7575"/>
    <w:rsid w:val="00E10514"/>
    <w:rsid w:val="00EC663F"/>
    <w:rsid w:val="00EE4674"/>
    <w:rsid w:val="00EE63C5"/>
    <w:rsid w:val="00EF26A4"/>
    <w:rsid w:val="00F07A67"/>
    <w:rsid w:val="00F1688D"/>
    <w:rsid w:val="00F3183C"/>
    <w:rsid w:val="00FD3C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15EE6"/>
  <w15:chartTrackingRefBased/>
  <w15:docId w15:val="{A122E2F9-DB44-4341-B5E7-D0F73892A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8738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8738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087385"/>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unhideWhenUsed/>
    <w:qFormat/>
    <w:rsid w:val="00087385"/>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8738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87385"/>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87385"/>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7385"/>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87385"/>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87385"/>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87385"/>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rsid w:val="00087385"/>
    <w:rPr>
      <w:rFonts w:eastAsiaTheme="majorEastAsia" w:cstheme="majorBidi"/>
      <w:color w:val="0F4761" w:themeColor="accent1" w:themeShade="BF"/>
      <w:sz w:val="32"/>
      <w:szCs w:val="32"/>
    </w:rPr>
  </w:style>
  <w:style w:type="character" w:customStyle="1" w:styleId="40">
    <w:name w:val="標題 4 字元"/>
    <w:basedOn w:val="a0"/>
    <w:link w:val="4"/>
    <w:uiPriority w:val="9"/>
    <w:rsid w:val="00087385"/>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87385"/>
    <w:rPr>
      <w:rFonts w:eastAsiaTheme="majorEastAsia" w:cstheme="majorBidi"/>
      <w:color w:val="0F4761" w:themeColor="accent1" w:themeShade="BF"/>
    </w:rPr>
  </w:style>
  <w:style w:type="character" w:customStyle="1" w:styleId="60">
    <w:name w:val="標題 6 字元"/>
    <w:basedOn w:val="a0"/>
    <w:link w:val="6"/>
    <w:uiPriority w:val="9"/>
    <w:semiHidden/>
    <w:rsid w:val="00087385"/>
    <w:rPr>
      <w:rFonts w:eastAsiaTheme="majorEastAsia" w:cstheme="majorBidi"/>
      <w:color w:val="595959" w:themeColor="text1" w:themeTint="A6"/>
    </w:rPr>
  </w:style>
  <w:style w:type="character" w:customStyle="1" w:styleId="70">
    <w:name w:val="標題 7 字元"/>
    <w:basedOn w:val="a0"/>
    <w:link w:val="7"/>
    <w:uiPriority w:val="9"/>
    <w:semiHidden/>
    <w:rsid w:val="00087385"/>
    <w:rPr>
      <w:rFonts w:eastAsiaTheme="majorEastAsia" w:cstheme="majorBidi"/>
      <w:color w:val="595959" w:themeColor="text1" w:themeTint="A6"/>
    </w:rPr>
  </w:style>
  <w:style w:type="character" w:customStyle="1" w:styleId="80">
    <w:name w:val="標題 8 字元"/>
    <w:basedOn w:val="a0"/>
    <w:link w:val="8"/>
    <w:uiPriority w:val="9"/>
    <w:semiHidden/>
    <w:rsid w:val="00087385"/>
    <w:rPr>
      <w:rFonts w:eastAsiaTheme="majorEastAsia" w:cstheme="majorBidi"/>
      <w:color w:val="272727" w:themeColor="text1" w:themeTint="D8"/>
    </w:rPr>
  </w:style>
  <w:style w:type="character" w:customStyle="1" w:styleId="90">
    <w:name w:val="標題 9 字元"/>
    <w:basedOn w:val="a0"/>
    <w:link w:val="9"/>
    <w:uiPriority w:val="9"/>
    <w:semiHidden/>
    <w:rsid w:val="00087385"/>
    <w:rPr>
      <w:rFonts w:eastAsiaTheme="majorEastAsia" w:cstheme="majorBidi"/>
      <w:color w:val="272727" w:themeColor="text1" w:themeTint="D8"/>
    </w:rPr>
  </w:style>
  <w:style w:type="paragraph" w:styleId="a3">
    <w:name w:val="Title"/>
    <w:basedOn w:val="a"/>
    <w:next w:val="a"/>
    <w:link w:val="a4"/>
    <w:uiPriority w:val="10"/>
    <w:qFormat/>
    <w:rsid w:val="0008738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873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738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873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7385"/>
    <w:pPr>
      <w:spacing w:before="160"/>
      <w:jc w:val="center"/>
    </w:pPr>
    <w:rPr>
      <w:i/>
      <w:iCs/>
      <w:color w:val="404040" w:themeColor="text1" w:themeTint="BF"/>
    </w:rPr>
  </w:style>
  <w:style w:type="character" w:customStyle="1" w:styleId="a8">
    <w:name w:val="引文 字元"/>
    <w:basedOn w:val="a0"/>
    <w:link w:val="a7"/>
    <w:uiPriority w:val="29"/>
    <w:rsid w:val="00087385"/>
    <w:rPr>
      <w:i/>
      <w:iCs/>
      <w:color w:val="404040" w:themeColor="text1" w:themeTint="BF"/>
    </w:rPr>
  </w:style>
  <w:style w:type="paragraph" w:styleId="a9">
    <w:name w:val="List Paragraph"/>
    <w:basedOn w:val="a"/>
    <w:uiPriority w:val="34"/>
    <w:qFormat/>
    <w:rsid w:val="00087385"/>
    <w:pPr>
      <w:ind w:left="720"/>
      <w:contextualSpacing/>
    </w:pPr>
  </w:style>
  <w:style w:type="character" w:styleId="aa">
    <w:name w:val="Intense Emphasis"/>
    <w:basedOn w:val="a0"/>
    <w:uiPriority w:val="21"/>
    <w:qFormat/>
    <w:rsid w:val="00087385"/>
    <w:rPr>
      <w:i/>
      <w:iCs/>
      <w:color w:val="0F4761" w:themeColor="accent1" w:themeShade="BF"/>
    </w:rPr>
  </w:style>
  <w:style w:type="paragraph" w:styleId="ab">
    <w:name w:val="Intense Quote"/>
    <w:basedOn w:val="a"/>
    <w:next w:val="a"/>
    <w:link w:val="ac"/>
    <w:uiPriority w:val="30"/>
    <w:qFormat/>
    <w:rsid w:val="000873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87385"/>
    <w:rPr>
      <w:i/>
      <w:iCs/>
      <w:color w:val="0F4761" w:themeColor="accent1" w:themeShade="BF"/>
    </w:rPr>
  </w:style>
  <w:style w:type="character" w:styleId="ad">
    <w:name w:val="Intense Reference"/>
    <w:basedOn w:val="a0"/>
    <w:uiPriority w:val="32"/>
    <w:qFormat/>
    <w:rsid w:val="00087385"/>
    <w:rPr>
      <w:b/>
      <w:bCs/>
      <w:smallCaps/>
      <w:color w:val="0F4761" w:themeColor="accent1" w:themeShade="BF"/>
      <w:spacing w:val="5"/>
    </w:rPr>
  </w:style>
  <w:style w:type="paragraph" w:customStyle="1" w:styleId="isselectedend">
    <w:name w:val="isselectedend"/>
    <w:basedOn w:val="a"/>
    <w:rsid w:val="00087385"/>
    <w:pPr>
      <w:widowControl/>
      <w:spacing w:before="100" w:beforeAutospacing="1" w:after="100" w:afterAutospacing="1" w:line="240" w:lineRule="auto"/>
    </w:pPr>
    <w:rPr>
      <w:rFonts w:ascii="新細明體" w:eastAsia="新細明體" w:hAnsi="新細明體" w:cs="新細明體"/>
      <w:kern w:val="0"/>
      <w14:ligatures w14:val="none"/>
    </w:rPr>
  </w:style>
  <w:style w:type="character" w:styleId="ae">
    <w:name w:val="Strong"/>
    <w:basedOn w:val="a0"/>
    <w:uiPriority w:val="22"/>
    <w:qFormat/>
    <w:rsid w:val="00087385"/>
    <w:rPr>
      <w:b/>
      <w:bCs/>
    </w:rPr>
  </w:style>
  <w:style w:type="paragraph" w:styleId="Web">
    <w:name w:val="Normal (Web)"/>
    <w:basedOn w:val="a"/>
    <w:uiPriority w:val="99"/>
    <w:semiHidden/>
    <w:unhideWhenUsed/>
    <w:rsid w:val="00087385"/>
    <w:pPr>
      <w:widowControl/>
      <w:spacing w:before="100" w:beforeAutospacing="1" w:after="100" w:afterAutospacing="1" w:line="240" w:lineRule="auto"/>
    </w:pPr>
    <w:rPr>
      <w:rFonts w:ascii="新細明體" w:eastAsia="新細明體" w:hAnsi="新細明體" w:cs="新細明體"/>
      <w:kern w:val="0"/>
      <w14:ligatures w14:val="none"/>
    </w:rPr>
  </w:style>
  <w:style w:type="paragraph" w:styleId="af">
    <w:name w:val="header"/>
    <w:basedOn w:val="a"/>
    <w:link w:val="af0"/>
    <w:uiPriority w:val="99"/>
    <w:unhideWhenUsed/>
    <w:rsid w:val="007A55D0"/>
    <w:pPr>
      <w:tabs>
        <w:tab w:val="center" w:pos="4153"/>
        <w:tab w:val="right" w:pos="8306"/>
      </w:tabs>
      <w:snapToGrid w:val="0"/>
    </w:pPr>
    <w:rPr>
      <w:sz w:val="20"/>
      <w:szCs w:val="20"/>
    </w:rPr>
  </w:style>
  <w:style w:type="character" w:customStyle="1" w:styleId="af0">
    <w:name w:val="頁首 字元"/>
    <w:basedOn w:val="a0"/>
    <w:link w:val="af"/>
    <w:uiPriority w:val="99"/>
    <w:rsid w:val="007A55D0"/>
    <w:rPr>
      <w:sz w:val="20"/>
      <w:szCs w:val="20"/>
    </w:rPr>
  </w:style>
  <w:style w:type="paragraph" w:styleId="af1">
    <w:name w:val="footer"/>
    <w:basedOn w:val="a"/>
    <w:link w:val="af2"/>
    <w:uiPriority w:val="99"/>
    <w:unhideWhenUsed/>
    <w:rsid w:val="007A55D0"/>
    <w:pPr>
      <w:tabs>
        <w:tab w:val="center" w:pos="4153"/>
        <w:tab w:val="right" w:pos="8306"/>
      </w:tabs>
      <w:snapToGrid w:val="0"/>
    </w:pPr>
    <w:rPr>
      <w:sz w:val="20"/>
      <w:szCs w:val="20"/>
    </w:rPr>
  </w:style>
  <w:style w:type="character" w:customStyle="1" w:styleId="af2">
    <w:name w:val="頁尾 字元"/>
    <w:basedOn w:val="a0"/>
    <w:link w:val="af1"/>
    <w:uiPriority w:val="99"/>
    <w:rsid w:val="007A55D0"/>
    <w:rPr>
      <w:sz w:val="20"/>
      <w:szCs w:val="20"/>
    </w:rPr>
  </w:style>
  <w:style w:type="character" w:styleId="af3">
    <w:name w:val="Hyperlink"/>
    <w:uiPriority w:val="99"/>
    <w:unhideWhenUsed/>
    <w:rsid w:val="008B5762"/>
    <w:rPr>
      <w:color w:val="0000FF"/>
      <w:u w:val="single"/>
    </w:rPr>
  </w:style>
  <w:style w:type="table" w:customStyle="1" w:styleId="211">
    <w:name w:val="表格格線211"/>
    <w:basedOn w:val="a1"/>
    <w:next w:val="af4"/>
    <w:uiPriority w:val="39"/>
    <w:rsid w:val="008B5762"/>
    <w:pPr>
      <w:spacing w:after="0" w:line="240" w:lineRule="auto"/>
    </w:pPr>
    <w:rPr>
      <w:rFonts w:ascii="Arial" w:eastAsia="微軟正黑體"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1"/>
    <w:uiPriority w:val="39"/>
    <w:rsid w:val="008B5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rsid w:val="008B5762"/>
    <w:pPr>
      <w:pBdr>
        <w:top w:val="nil"/>
        <w:left w:val="nil"/>
        <w:bottom w:val="nil"/>
        <w:right w:val="nil"/>
        <w:between w:val="nil"/>
        <w:bar w:val="nil"/>
      </w:pBdr>
      <w:spacing w:after="0" w:line="240" w:lineRule="auto"/>
    </w:pPr>
    <w:rPr>
      <w:rFonts w:ascii="Times New Roman" w:eastAsia="新細明體" w:hAnsi="Times New Roman" w:cs="Times New Roman"/>
      <w:kern w:val="0"/>
      <w:sz w:val="20"/>
      <w:szCs w:val="20"/>
      <w:bdr w:val="nil"/>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356296">
      <w:bodyDiv w:val="1"/>
      <w:marLeft w:val="0"/>
      <w:marRight w:val="0"/>
      <w:marTop w:val="0"/>
      <w:marBottom w:val="0"/>
      <w:divBdr>
        <w:top w:val="none" w:sz="0" w:space="0" w:color="auto"/>
        <w:left w:val="none" w:sz="0" w:space="0" w:color="auto"/>
        <w:bottom w:val="none" w:sz="0" w:space="0" w:color="auto"/>
        <w:right w:val="none" w:sz="0" w:space="0" w:color="auto"/>
      </w:divBdr>
    </w:div>
    <w:div w:id="1276325256">
      <w:bodyDiv w:val="1"/>
      <w:marLeft w:val="0"/>
      <w:marRight w:val="0"/>
      <w:marTop w:val="0"/>
      <w:marBottom w:val="0"/>
      <w:divBdr>
        <w:top w:val="none" w:sz="0" w:space="0" w:color="auto"/>
        <w:left w:val="none" w:sz="0" w:space="0" w:color="auto"/>
        <w:bottom w:val="none" w:sz="0" w:space="0" w:color="auto"/>
        <w:right w:val="none" w:sz="0" w:space="0" w:color="auto"/>
      </w:divBdr>
    </w:div>
    <w:div w:id="155792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252</Words>
  <Characters>1441</Characters>
  <Application>Microsoft Office Word</Application>
  <DocSecurity>0</DocSecurity>
  <Lines>12</Lines>
  <Paragraphs>3</Paragraphs>
  <ScaleCrop>false</ScaleCrop>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邱</dc:creator>
  <cp:keywords/>
  <dc:description/>
  <cp:lastModifiedBy>田真珍</cp:lastModifiedBy>
  <cp:revision>4</cp:revision>
  <cp:lastPrinted>2026-09-07T08:18:00Z</cp:lastPrinted>
  <dcterms:created xsi:type="dcterms:W3CDTF">2026-09-07T06:32:00Z</dcterms:created>
  <dcterms:modified xsi:type="dcterms:W3CDTF">2026-09-07T08:36:00Z</dcterms:modified>
</cp:coreProperties>
</file>