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0C20" w14:textId="5F847D1C" w:rsidR="00F13575" w:rsidRPr="001D74B2" w:rsidRDefault="00281AE8" w:rsidP="001D74B2">
      <w:pPr>
        <w:spacing w:line="500" w:lineRule="exact"/>
        <w:ind w:rightChars="-277" w:right="-665"/>
        <w:jc w:val="center"/>
        <w:rPr>
          <w:rFonts w:ascii="標楷體" w:eastAsia="標楷體" w:hAnsi="標楷體" w:cs="Times New Roman"/>
          <w:b/>
          <w:color w:val="000000" w:themeColor="text1"/>
          <w:sz w:val="32"/>
          <w:szCs w:val="36"/>
        </w:rPr>
      </w:pPr>
      <w:r w:rsidRPr="001D74B2">
        <w:rPr>
          <w:rFonts w:ascii="標楷體" w:eastAsia="標楷體" w:hAnsi="標楷體" w:cs="Times New Roman"/>
          <w:b/>
          <w:color w:val="000000" w:themeColor="text1"/>
          <w:sz w:val="32"/>
          <w:szCs w:val="36"/>
        </w:rPr>
        <w:t>202</w:t>
      </w:r>
      <w:r w:rsidR="00A5270B" w:rsidRPr="001D74B2">
        <w:rPr>
          <w:rFonts w:ascii="標楷體" w:eastAsia="標楷體" w:hAnsi="標楷體" w:cs="Times New Roman" w:hint="eastAsia"/>
          <w:b/>
          <w:color w:val="000000" w:themeColor="text1"/>
          <w:sz w:val="32"/>
          <w:szCs w:val="36"/>
        </w:rPr>
        <w:t>2</w:t>
      </w:r>
      <w:r w:rsidRPr="001D74B2">
        <w:rPr>
          <w:rFonts w:ascii="標楷體" w:eastAsia="標楷體" w:hAnsi="標楷體" w:cs="Times New Roman" w:hint="eastAsia"/>
          <w:b/>
          <w:color w:val="000000" w:themeColor="text1"/>
          <w:sz w:val="32"/>
          <w:szCs w:val="36"/>
        </w:rPr>
        <w:t>年</w:t>
      </w:r>
      <w:r w:rsidR="00D20884" w:rsidRPr="001D74B2">
        <w:rPr>
          <w:rFonts w:ascii="標楷體" w:eastAsia="標楷體" w:hAnsi="標楷體" w:cs="Times New Roman" w:hint="eastAsia"/>
          <w:b/>
          <w:color w:val="000000" w:themeColor="text1"/>
          <w:sz w:val="32"/>
          <w:szCs w:val="36"/>
        </w:rPr>
        <w:t>嘉義縣</w:t>
      </w:r>
      <w:r w:rsidR="009A14E4" w:rsidRPr="001D74B2">
        <w:rPr>
          <w:rFonts w:ascii="標楷體" w:eastAsia="標楷體" w:hAnsi="標楷體" w:cs="Times New Roman" w:hint="eastAsia"/>
          <w:b/>
          <w:color w:val="000000" w:themeColor="text1"/>
          <w:sz w:val="32"/>
          <w:szCs w:val="36"/>
        </w:rPr>
        <w:t>阿</w:t>
      </w:r>
      <w:r w:rsidR="009A14E4" w:rsidRPr="001D74B2">
        <w:rPr>
          <w:rFonts w:ascii="標楷體" w:eastAsia="標楷體" w:hAnsi="標楷體" w:cs="Times New Roman"/>
          <w:b/>
          <w:color w:val="000000" w:themeColor="text1"/>
          <w:sz w:val="32"/>
          <w:szCs w:val="36"/>
        </w:rPr>
        <w:t>里山莊園咖啡精英交流賽</w:t>
      </w:r>
      <w:proofErr w:type="gramStart"/>
      <w:r w:rsidR="0026012B" w:rsidRPr="0026012B">
        <w:rPr>
          <w:rFonts w:ascii="標楷體" w:eastAsia="標楷體" w:hAnsi="標楷體" w:cs="Times New Roman" w:hint="eastAsia"/>
          <w:b/>
          <w:color w:val="000000" w:themeColor="text1"/>
          <w:sz w:val="32"/>
          <w:szCs w:val="36"/>
        </w:rPr>
        <w:t>暨生豆媒</w:t>
      </w:r>
      <w:proofErr w:type="gramEnd"/>
      <w:r w:rsidR="0026012B" w:rsidRPr="0026012B">
        <w:rPr>
          <w:rFonts w:ascii="標楷體" w:eastAsia="標楷體" w:hAnsi="標楷體" w:cs="Times New Roman" w:hint="eastAsia"/>
          <w:b/>
          <w:color w:val="000000" w:themeColor="text1"/>
          <w:sz w:val="32"/>
          <w:szCs w:val="36"/>
        </w:rPr>
        <w:t>合會</w:t>
      </w:r>
    </w:p>
    <w:p w14:paraId="312E9BA2" w14:textId="640D29C2" w:rsidR="001D74B2" w:rsidRPr="001D74B2" w:rsidRDefault="001D74B2" w:rsidP="001D74B2">
      <w:pPr>
        <w:spacing w:line="500" w:lineRule="exact"/>
        <w:ind w:rightChars="-277" w:right="-665"/>
        <w:jc w:val="center"/>
        <w:rPr>
          <w:rFonts w:ascii="標楷體" w:eastAsia="標楷體" w:hAnsi="標楷體" w:cs="Times New Roman"/>
          <w:b/>
          <w:color w:val="000000" w:themeColor="text1"/>
          <w:sz w:val="32"/>
          <w:szCs w:val="36"/>
        </w:rPr>
      </w:pPr>
      <w:r w:rsidRPr="001D74B2">
        <w:rPr>
          <w:rFonts w:ascii="標楷體" w:eastAsia="標楷體" w:hAnsi="標楷體" w:cs="Times New Roman" w:hint="eastAsia"/>
          <w:b/>
          <w:color w:val="000000" w:themeColor="text1"/>
          <w:sz w:val="32"/>
          <w:szCs w:val="36"/>
        </w:rPr>
        <w:t>規章規則</w:t>
      </w:r>
    </w:p>
    <w:p w14:paraId="4D6644E6" w14:textId="77777777" w:rsidR="001D74B2" w:rsidRDefault="001D74B2" w:rsidP="001D74B2">
      <w:pPr>
        <w:pStyle w:val="a3"/>
        <w:numPr>
          <w:ilvl w:val="0"/>
          <w:numId w:val="9"/>
        </w:numPr>
        <w:pBdr>
          <w:top w:val="nil"/>
          <w:left w:val="nil"/>
          <w:bottom w:val="nil"/>
          <w:right w:val="nil"/>
          <w:between w:val="nil"/>
          <w:bar w:val="nil"/>
        </w:pBdr>
        <w:spacing w:line="460" w:lineRule="exact"/>
        <w:ind w:leftChars="0" w:left="567" w:rightChars="-260" w:right="-624" w:hanging="567"/>
        <w:jc w:val="both"/>
        <w:rPr>
          <w:rFonts w:ascii="標楷體" w:eastAsia="標楷體" w:hAnsi="標楷體" w:cs="Times New Roman"/>
          <w:color w:val="000000" w:themeColor="text1"/>
          <w:szCs w:val="24"/>
          <w:lang w:val="zh-TW"/>
        </w:rPr>
      </w:pPr>
      <w:r w:rsidRPr="00B554F7">
        <w:rPr>
          <w:rFonts w:ascii="標楷體" w:eastAsia="標楷體" w:hAnsi="標楷體" w:cs="Times New Roman"/>
          <w:color w:val="000000" w:themeColor="text1"/>
          <w:szCs w:val="24"/>
          <w:lang w:val="zh-TW"/>
        </w:rPr>
        <w:t>活動作業時程表：</w:t>
      </w:r>
    </w:p>
    <w:tbl>
      <w:tblPr>
        <w:tblStyle w:val="TableNormal"/>
        <w:tblW w:w="9503" w:type="dxa"/>
        <w:tblInd w:w="-5" w:type="dxa"/>
        <w:tblLook w:val="04A0" w:firstRow="1" w:lastRow="0" w:firstColumn="1" w:lastColumn="0" w:noHBand="0" w:noVBand="1"/>
      </w:tblPr>
      <w:tblGrid>
        <w:gridCol w:w="1820"/>
        <w:gridCol w:w="1724"/>
        <w:gridCol w:w="3974"/>
        <w:gridCol w:w="1985"/>
      </w:tblGrid>
      <w:tr w:rsidR="001D74B2" w14:paraId="35234B82" w14:textId="77777777" w:rsidTr="008C2087">
        <w:tc>
          <w:tcPr>
            <w:tcW w:w="1820" w:type="dxa"/>
            <w:tcBorders>
              <w:top w:val="single" w:sz="4" w:space="0" w:color="auto"/>
              <w:left w:val="single" w:sz="4" w:space="0" w:color="auto"/>
              <w:bottom w:val="single" w:sz="4" w:space="0" w:color="auto"/>
              <w:right w:val="single" w:sz="4" w:space="0" w:color="auto"/>
            </w:tcBorders>
          </w:tcPr>
          <w:p w14:paraId="676E040B"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rPr>
              <w:t>作業名稱</w:t>
            </w:r>
          </w:p>
        </w:tc>
        <w:tc>
          <w:tcPr>
            <w:tcW w:w="1724" w:type="dxa"/>
            <w:tcBorders>
              <w:top w:val="single" w:sz="4" w:space="0" w:color="auto"/>
              <w:left w:val="single" w:sz="4" w:space="0" w:color="auto"/>
              <w:bottom w:val="single" w:sz="4" w:space="0" w:color="auto"/>
              <w:right w:val="single" w:sz="4" w:space="0" w:color="auto"/>
            </w:tcBorders>
          </w:tcPr>
          <w:p w14:paraId="029E07B2"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rPr>
              <w:t>日期</w:t>
            </w:r>
          </w:p>
        </w:tc>
        <w:tc>
          <w:tcPr>
            <w:tcW w:w="3974" w:type="dxa"/>
            <w:tcBorders>
              <w:top w:val="single" w:sz="4" w:space="0" w:color="auto"/>
              <w:left w:val="single" w:sz="4" w:space="0" w:color="auto"/>
              <w:bottom w:val="single" w:sz="4" w:space="0" w:color="auto"/>
              <w:right w:val="single" w:sz="4" w:space="0" w:color="auto"/>
            </w:tcBorders>
          </w:tcPr>
          <w:p w14:paraId="0399E826"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rPr>
              <w:t>地點</w:t>
            </w:r>
          </w:p>
        </w:tc>
        <w:tc>
          <w:tcPr>
            <w:tcW w:w="1985" w:type="dxa"/>
            <w:tcBorders>
              <w:top w:val="single" w:sz="4" w:space="0" w:color="auto"/>
              <w:left w:val="single" w:sz="4" w:space="0" w:color="auto"/>
              <w:bottom w:val="single" w:sz="4" w:space="0" w:color="auto"/>
              <w:right w:val="single" w:sz="4" w:space="0" w:color="auto"/>
            </w:tcBorders>
          </w:tcPr>
          <w:p w14:paraId="426B9AED"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rPr>
              <w:t>備註</w:t>
            </w:r>
          </w:p>
        </w:tc>
      </w:tr>
      <w:tr w:rsidR="001D74B2" w14:paraId="1ADE065B" w14:textId="77777777" w:rsidTr="008C2087">
        <w:tc>
          <w:tcPr>
            <w:tcW w:w="1820" w:type="dxa"/>
            <w:tcBorders>
              <w:top w:val="single" w:sz="4" w:space="0" w:color="auto"/>
              <w:left w:val="single" w:sz="4" w:space="0" w:color="auto"/>
              <w:bottom w:val="single" w:sz="4" w:space="0" w:color="auto"/>
              <w:right w:val="single" w:sz="4" w:space="0" w:color="auto"/>
            </w:tcBorders>
          </w:tcPr>
          <w:p w14:paraId="2614877B"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lang w:eastAsia="zh-CN"/>
              </w:rPr>
              <w:t>報名日期</w:t>
            </w:r>
          </w:p>
        </w:tc>
        <w:tc>
          <w:tcPr>
            <w:tcW w:w="1724" w:type="dxa"/>
            <w:tcBorders>
              <w:top w:val="single" w:sz="4" w:space="0" w:color="auto"/>
              <w:left w:val="single" w:sz="4" w:space="0" w:color="auto"/>
              <w:bottom w:val="single" w:sz="4" w:space="0" w:color="auto"/>
              <w:right w:val="single" w:sz="4" w:space="0" w:color="auto"/>
            </w:tcBorders>
          </w:tcPr>
          <w:p w14:paraId="7C9E3792" w14:textId="1138F9E0" w:rsidR="001D74B2" w:rsidRPr="001D74B2" w:rsidRDefault="001D74B2" w:rsidP="001D74B2">
            <w:pPr>
              <w:spacing w:line="400" w:lineRule="exact"/>
              <w:jc w:val="both"/>
              <w:rPr>
                <w:rFonts w:eastAsia="標楷體"/>
                <w:sz w:val="24"/>
              </w:rPr>
            </w:pPr>
            <w:r w:rsidRPr="001D74B2">
              <w:rPr>
                <w:rFonts w:eastAsia="標楷體" w:hint="eastAsia"/>
                <w:color w:val="000000"/>
                <w:sz w:val="24"/>
              </w:rPr>
              <w:t>4</w:t>
            </w:r>
            <w:r w:rsidRPr="001D74B2">
              <w:rPr>
                <w:rFonts w:eastAsia="標楷體" w:hint="eastAsia"/>
                <w:color w:val="000000"/>
                <w:sz w:val="24"/>
              </w:rPr>
              <w:t>月</w:t>
            </w:r>
            <w:r w:rsidR="006836BE">
              <w:rPr>
                <w:rFonts w:eastAsia="標楷體" w:hint="eastAsia"/>
                <w:color w:val="000000"/>
                <w:sz w:val="24"/>
              </w:rPr>
              <w:t>7</w:t>
            </w:r>
            <w:r w:rsidRPr="001D74B2">
              <w:rPr>
                <w:rFonts w:eastAsia="標楷體" w:hint="eastAsia"/>
                <w:color w:val="000000"/>
                <w:sz w:val="24"/>
              </w:rPr>
              <w:t>日</w:t>
            </w:r>
            <w:r w:rsidRPr="001D74B2">
              <w:rPr>
                <w:rFonts w:eastAsia="標楷體" w:hint="eastAsia"/>
                <w:color w:val="000000"/>
                <w:sz w:val="24"/>
              </w:rPr>
              <w:t>~1</w:t>
            </w:r>
            <w:r w:rsidR="00AF12D6">
              <w:rPr>
                <w:rFonts w:eastAsia="標楷體" w:hint="eastAsia"/>
                <w:color w:val="000000"/>
                <w:sz w:val="24"/>
              </w:rPr>
              <w:t>2</w:t>
            </w:r>
            <w:bookmarkStart w:id="0" w:name="_GoBack"/>
            <w:bookmarkEnd w:id="0"/>
            <w:r w:rsidRPr="001D74B2">
              <w:rPr>
                <w:rFonts w:eastAsia="標楷體" w:hint="eastAsia"/>
                <w:color w:val="000000"/>
                <w:sz w:val="24"/>
              </w:rPr>
              <w:t>日</w:t>
            </w:r>
            <w:r w:rsidRPr="001D74B2">
              <w:rPr>
                <w:rFonts w:eastAsia="標楷體" w:hint="eastAsia"/>
                <w:color w:val="000000"/>
                <w:sz w:val="24"/>
              </w:rPr>
              <w:t>23:59</w:t>
            </w:r>
            <w:r w:rsidRPr="001D74B2">
              <w:rPr>
                <w:rFonts w:eastAsia="標楷體" w:hint="eastAsia"/>
                <w:color w:val="000000"/>
                <w:sz w:val="24"/>
              </w:rPr>
              <w:t>止</w:t>
            </w:r>
          </w:p>
        </w:tc>
        <w:tc>
          <w:tcPr>
            <w:tcW w:w="3974" w:type="dxa"/>
            <w:tcBorders>
              <w:top w:val="single" w:sz="4" w:space="0" w:color="auto"/>
              <w:left w:val="single" w:sz="4" w:space="0" w:color="auto"/>
              <w:bottom w:val="single" w:sz="4" w:space="0" w:color="auto"/>
              <w:right w:val="single" w:sz="4" w:space="0" w:color="auto"/>
            </w:tcBorders>
          </w:tcPr>
          <w:p w14:paraId="5CC6DD97" w14:textId="77777777" w:rsidR="001D74B2" w:rsidRPr="001D74B2" w:rsidRDefault="001D74B2" w:rsidP="001D74B2">
            <w:pPr>
              <w:spacing w:line="400" w:lineRule="exact"/>
              <w:jc w:val="both"/>
              <w:rPr>
                <w:rFonts w:eastAsia="標楷體"/>
                <w:sz w:val="24"/>
              </w:rPr>
            </w:pPr>
            <w:proofErr w:type="gramStart"/>
            <w:r w:rsidRPr="001D74B2">
              <w:rPr>
                <w:rFonts w:eastAsia="標楷體" w:hint="eastAsia"/>
                <w:color w:val="000000"/>
                <w:sz w:val="24"/>
              </w:rPr>
              <w:t>線上報名</w:t>
            </w:r>
            <w:proofErr w:type="gramEnd"/>
            <w:r w:rsidRPr="001D74B2">
              <w:rPr>
                <w:rFonts w:eastAsia="標楷體" w:hint="eastAsia"/>
                <w:color w:val="000000"/>
                <w:sz w:val="24"/>
              </w:rPr>
              <w:t>或將報名表郵寄至嘉義縣咖啡產業發展協會（嘉義縣阿里山鄉樂野村</w:t>
            </w:r>
            <w:r w:rsidRPr="001D74B2">
              <w:rPr>
                <w:rFonts w:eastAsia="標楷體" w:hint="eastAsia"/>
                <w:color w:val="000000"/>
                <w:sz w:val="24"/>
              </w:rPr>
              <w:t>4</w:t>
            </w:r>
            <w:r w:rsidRPr="001D74B2">
              <w:rPr>
                <w:rFonts w:eastAsia="標楷體" w:hint="eastAsia"/>
                <w:color w:val="000000"/>
                <w:sz w:val="24"/>
              </w:rPr>
              <w:t>鄰</w:t>
            </w:r>
            <w:r w:rsidRPr="001D74B2">
              <w:rPr>
                <w:rFonts w:eastAsia="標楷體" w:hint="eastAsia"/>
                <w:color w:val="000000"/>
                <w:sz w:val="24"/>
              </w:rPr>
              <w:t xml:space="preserve"> 127-2</w:t>
            </w:r>
            <w:r w:rsidRPr="001D74B2">
              <w:rPr>
                <w:rFonts w:eastAsia="標楷體" w:hint="eastAsia"/>
                <w:color w:val="000000"/>
                <w:sz w:val="24"/>
              </w:rPr>
              <w:t>號</w:t>
            </w:r>
            <w:r w:rsidRPr="001D74B2">
              <w:rPr>
                <w:rFonts w:eastAsia="標楷體" w:hint="eastAsia"/>
                <w:color w:val="000000"/>
                <w:sz w:val="24"/>
              </w:rPr>
              <w:t xml:space="preserve"> </w:t>
            </w:r>
            <w:r w:rsidRPr="001D74B2">
              <w:rPr>
                <w:rFonts w:eastAsia="標楷體" w:hint="eastAsia"/>
                <w:color w:val="000000"/>
                <w:sz w:val="24"/>
              </w:rPr>
              <w:t>伍先生收）</w:t>
            </w:r>
          </w:p>
        </w:tc>
        <w:tc>
          <w:tcPr>
            <w:tcW w:w="1985" w:type="dxa"/>
            <w:tcBorders>
              <w:top w:val="single" w:sz="4" w:space="0" w:color="auto"/>
              <w:left w:val="single" w:sz="4" w:space="0" w:color="auto"/>
              <w:bottom w:val="single" w:sz="4" w:space="0" w:color="auto"/>
              <w:right w:val="single" w:sz="4" w:space="0" w:color="auto"/>
            </w:tcBorders>
          </w:tcPr>
          <w:p w14:paraId="542FC5F1" w14:textId="77777777" w:rsidR="001D74B2" w:rsidRPr="001D74B2" w:rsidRDefault="001D74B2" w:rsidP="001D74B2">
            <w:pPr>
              <w:spacing w:line="400" w:lineRule="exact"/>
              <w:jc w:val="both"/>
              <w:rPr>
                <w:rFonts w:eastAsia="標楷體"/>
                <w:sz w:val="24"/>
              </w:rPr>
            </w:pPr>
            <w:r w:rsidRPr="001D74B2">
              <w:rPr>
                <w:rFonts w:eastAsia="標楷體" w:hint="eastAsia"/>
                <w:sz w:val="24"/>
              </w:rPr>
              <w:t>報名表：如附件一</w:t>
            </w:r>
            <w:r w:rsidRPr="001D74B2">
              <w:rPr>
                <w:rFonts w:eastAsia="標楷體" w:hint="eastAsia"/>
                <w:sz w:val="24"/>
              </w:rPr>
              <w:t xml:space="preserve"> </w:t>
            </w:r>
          </w:p>
          <w:p w14:paraId="47C99175" w14:textId="77777777" w:rsidR="001D74B2" w:rsidRPr="001D74B2" w:rsidRDefault="001D74B2" w:rsidP="001D74B2">
            <w:pPr>
              <w:spacing w:line="400" w:lineRule="exact"/>
              <w:jc w:val="both"/>
              <w:rPr>
                <w:rFonts w:eastAsia="標楷體"/>
                <w:sz w:val="24"/>
              </w:rPr>
            </w:pPr>
            <w:proofErr w:type="gramStart"/>
            <w:r w:rsidRPr="001D74B2">
              <w:rPr>
                <w:rFonts w:eastAsia="標楷體" w:hint="eastAsia"/>
                <w:sz w:val="24"/>
              </w:rPr>
              <w:t>線上報名</w:t>
            </w:r>
            <w:proofErr w:type="gramEnd"/>
            <w:r w:rsidRPr="001D74B2">
              <w:rPr>
                <w:rFonts w:eastAsia="標楷體" w:hint="eastAsia"/>
                <w:sz w:val="24"/>
              </w:rPr>
              <w:t>網址：</w:t>
            </w:r>
            <w:proofErr w:type="gramStart"/>
            <w:r w:rsidRPr="001D74B2">
              <w:rPr>
                <w:rFonts w:eastAsia="標楷體" w:hint="eastAsia"/>
                <w:sz w:val="24"/>
              </w:rPr>
              <w:t>詳</w:t>
            </w:r>
            <w:proofErr w:type="gramEnd"/>
            <w:r w:rsidRPr="001D74B2">
              <w:rPr>
                <w:rFonts w:eastAsia="標楷體" w:hint="eastAsia"/>
                <w:sz w:val="24"/>
              </w:rPr>
              <w:t>比賽辦法二</w:t>
            </w:r>
          </w:p>
        </w:tc>
      </w:tr>
      <w:tr w:rsidR="001D74B2" w14:paraId="1EF7F54F" w14:textId="77777777" w:rsidTr="00AF2EB4">
        <w:tc>
          <w:tcPr>
            <w:tcW w:w="1820" w:type="dxa"/>
            <w:tcBorders>
              <w:top w:val="single" w:sz="4" w:space="0" w:color="auto"/>
              <w:left w:val="single" w:sz="4" w:space="0" w:color="auto"/>
              <w:bottom w:val="single" w:sz="4" w:space="0" w:color="auto"/>
              <w:right w:val="single" w:sz="4" w:space="0" w:color="auto"/>
            </w:tcBorders>
          </w:tcPr>
          <w:p w14:paraId="52A68429"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lang w:eastAsia="zh-CN"/>
              </w:rPr>
              <w:t>活動說明會</w:t>
            </w:r>
          </w:p>
        </w:tc>
        <w:tc>
          <w:tcPr>
            <w:tcW w:w="1724" w:type="dxa"/>
            <w:tcBorders>
              <w:top w:val="single" w:sz="4" w:space="0" w:color="auto"/>
              <w:left w:val="single" w:sz="4" w:space="0" w:color="auto"/>
              <w:bottom w:val="single" w:sz="4" w:space="0" w:color="auto"/>
              <w:right w:val="single" w:sz="4" w:space="0" w:color="auto"/>
            </w:tcBorders>
          </w:tcPr>
          <w:p w14:paraId="5928EE16"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4</w:t>
            </w:r>
            <w:r w:rsidRPr="001D74B2">
              <w:rPr>
                <w:rFonts w:eastAsia="標楷體" w:cs="Calibri" w:hint="eastAsia"/>
                <w:color w:val="000000"/>
                <w:sz w:val="24"/>
              </w:rPr>
              <w:t>月</w:t>
            </w:r>
            <w:r w:rsidRPr="001D74B2">
              <w:rPr>
                <w:rFonts w:eastAsia="標楷體" w:cs="Calibri"/>
                <w:color w:val="000000"/>
                <w:sz w:val="24"/>
              </w:rPr>
              <w:t>18</w:t>
            </w:r>
            <w:r w:rsidRPr="001D74B2">
              <w:rPr>
                <w:rFonts w:eastAsia="標楷體" w:cs="Calibri" w:hint="eastAsia"/>
                <w:color w:val="000000"/>
                <w:sz w:val="24"/>
              </w:rPr>
              <w:t>日</w:t>
            </w:r>
          </w:p>
        </w:tc>
        <w:tc>
          <w:tcPr>
            <w:tcW w:w="3974" w:type="dxa"/>
            <w:vMerge w:val="restart"/>
            <w:tcBorders>
              <w:top w:val="single" w:sz="4" w:space="0" w:color="auto"/>
              <w:left w:val="single" w:sz="4" w:space="0" w:color="auto"/>
              <w:right w:val="single" w:sz="4" w:space="0" w:color="auto"/>
            </w:tcBorders>
            <w:vAlign w:val="center"/>
          </w:tcPr>
          <w:p w14:paraId="23664944" w14:textId="27113153" w:rsidR="001D74B2" w:rsidRPr="001D74B2" w:rsidRDefault="001D74B2" w:rsidP="00AF2EB4">
            <w:pPr>
              <w:spacing w:line="400" w:lineRule="exact"/>
              <w:jc w:val="both"/>
              <w:rPr>
                <w:rFonts w:eastAsia="標楷體"/>
                <w:sz w:val="24"/>
              </w:rPr>
            </w:pPr>
            <w:r w:rsidRPr="001D74B2">
              <w:rPr>
                <w:rFonts w:eastAsia="標楷體" w:hint="eastAsia"/>
                <w:color w:val="000000"/>
                <w:sz w:val="24"/>
              </w:rPr>
              <w:t>阿里山災變庇護所</w:t>
            </w:r>
            <w:r w:rsidR="00AF2EB4">
              <w:rPr>
                <w:rFonts w:eastAsia="標楷體" w:hint="eastAsia"/>
                <w:color w:val="000000"/>
                <w:sz w:val="24"/>
              </w:rPr>
              <w:t>（</w:t>
            </w:r>
            <w:r w:rsidRPr="001D74B2">
              <w:rPr>
                <w:rFonts w:eastAsia="標楷體" w:hint="eastAsia"/>
                <w:color w:val="000000"/>
                <w:sz w:val="24"/>
              </w:rPr>
              <w:t>嘉義縣阿里山鄉樂野村</w:t>
            </w:r>
            <w:r w:rsidRPr="001D74B2">
              <w:rPr>
                <w:rFonts w:eastAsia="標楷體" w:cs="Calibri"/>
                <w:color w:val="000000"/>
                <w:sz w:val="24"/>
              </w:rPr>
              <w:t>2</w:t>
            </w:r>
            <w:r w:rsidRPr="001D74B2">
              <w:rPr>
                <w:rFonts w:eastAsia="標楷體" w:hint="eastAsia"/>
                <w:color w:val="000000"/>
                <w:sz w:val="24"/>
              </w:rPr>
              <w:t>鄰</w:t>
            </w:r>
            <w:r w:rsidRPr="001D74B2">
              <w:rPr>
                <w:rFonts w:eastAsia="標楷體" w:cs="Calibri"/>
                <w:color w:val="000000"/>
                <w:sz w:val="24"/>
              </w:rPr>
              <w:t>69-2</w:t>
            </w:r>
            <w:r w:rsidRPr="001D74B2">
              <w:rPr>
                <w:rFonts w:eastAsia="標楷體" w:hint="eastAsia"/>
                <w:color w:val="000000"/>
                <w:sz w:val="24"/>
              </w:rPr>
              <w:t>號</w:t>
            </w:r>
            <w:r w:rsidR="00AF2EB4">
              <w:rPr>
                <w:rFonts w:eastAsia="標楷體" w:cs="Calibri" w:hint="eastAsia"/>
                <w:color w:val="000000"/>
                <w:sz w:val="24"/>
              </w:rPr>
              <w:t>）</w:t>
            </w:r>
          </w:p>
        </w:tc>
        <w:tc>
          <w:tcPr>
            <w:tcW w:w="1985" w:type="dxa"/>
            <w:tcBorders>
              <w:top w:val="single" w:sz="4" w:space="0" w:color="auto"/>
              <w:left w:val="single" w:sz="4" w:space="0" w:color="auto"/>
              <w:bottom w:val="single" w:sz="4" w:space="0" w:color="auto"/>
              <w:right w:val="single" w:sz="4" w:space="0" w:color="auto"/>
            </w:tcBorders>
          </w:tcPr>
          <w:p w14:paraId="26156CB4" w14:textId="77777777" w:rsidR="001D74B2" w:rsidRPr="001D74B2" w:rsidRDefault="001D74B2" w:rsidP="001D74B2">
            <w:pPr>
              <w:spacing w:line="400" w:lineRule="exact"/>
              <w:jc w:val="both"/>
              <w:rPr>
                <w:rFonts w:eastAsia="標楷體"/>
                <w:sz w:val="24"/>
              </w:rPr>
            </w:pPr>
          </w:p>
        </w:tc>
      </w:tr>
      <w:tr w:rsidR="001D74B2" w14:paraId="2F14F500" w14:textId="77777777" w:rsidTr="008C2087">
        <w:tc>
          <w:tcPr>
            <w:tcW w:w="1820" w:type="dxa"/>
            <w:tcBorders>
              <w:top w:val="single" w:sz="4" w:space="0" w:color="auto"/>
              <w:left w:val="single" w:sz="4" w:space="0" w:color="auto"/>
              <w:bottom w:val="single" w:sz="4" w:space="0" w:color="auto"/>
              <w:right w:val="single" w:sz="4" w:space="0" w:color="auto"/>
            </w:tcBorders>
          </w:tcPr>
          <w:p w14:paraId="298A88DB"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lang w:eastAsia="zh-CN"/>
              </w:rPr>
              <w:t>繳交生豆</w:t>
            </w:r>
          </w:p>
        </w:tc>
        <w:tc>
          <w:tcPr>
            <w:tcW w:w="1724" w:type="dxa"/>
            <w:tcBorders>
              <w:top w:val="single" w:sz="4" w:space="0" w:color="auto"/>
              <w:left w:val="single" w:sz="4" w:space="0" w:color="auto"/>
              <w:bottom w:val="single" w:sz="4" w:space="0" w:color="auto"/>
              <w:right w:val="single" w:sz="4" w:space="0" w:color="auto"/>
            </w:tcBorders>
          </w:tcPr>
          <w:p w14:paraId="42B0F307" w14:textId="77777777" w:rsidR="001D74B2" w:rsidRPr="001D74B2" w:rsidRDefault="001D74B2" w:rsidP="001D74B2">
            <w:pPr>
              <w:spacing w:line="400" w:lineRule="exact"/>
              <w:jc w:val="both"/>
              <w:rPr>
                <w:rFonts w:eastAsia="標楷體"/>
                <w:sz w:val="24"/>
              </w:rPr>
            </w:pPr>
            <w:r w:rsidRPr="001D74B2">
              <w:rPr>
                <w:rFonts w:eastAsia="標楷體" w:hint="eastAsia"/>
                <w:color w:val="000000"/>
                <w:sz w:val="24"/>
              </w:rPr>
              <w:t>5</w:t>
            </w:r>
            <w:r w:rsidRPr="001D74B2">
              <w:rPr>
                <w:rFonts w:eastAsia="標楷體" w:hint="eastAsia"/>
                <w:color w:val="000000"/>
                <w:sz w:val="24"/>
              </w:rPr>
              <w:t>月</w:t>
            </w:r>
            <w:r w:rsidRPr="001D74B2">
              <w:rPr>
                <w:rFonts w:eastAsia="標楷體" w:hint="eastAsia"/>
                <w:color w:val="000000"/>
                <w:sz w:val="24"/>
              </w:rPr>
              <w:t>2</w:t>
            </w:r>
            <w:r w:rsidRPr="001D74B2">
              <w:rPr>
                <w:rFonts w:eastAsia="標楷體" w:hint="eastAsia"/>
                <w:color w:val="000000"/>
                <w:sz w:val="24"/>
              </w:rPr>
              <w:t>日</w:t>
            </w:r>
            <w:r w:rsidRPr="001D74B2">
              <w:rPr>
                <w:rFonts w:eastAsia="標楷體" w:hint="eastAsia"/>
                <w:color w:val="000000"/>
                <w:sz w:val="24"/>
              </w:rPr>
              <w:t>~3</w:t>
            </w:r>
            <w:r w:rsidRPr="001D74B2">
              <w:rPr>
                <w:rFonts w:eastAsia="標楷體" w:hint="eastAsia"/>
                <w:color w:val="000000"/>
                <w:sz w:val="24"/>
              </w:rPr>
              <w:t>日</w:t>
            </w:r>
            <w:r w:rsidRPr="001D74B2">
              <w:rPr>
                <w:rFonts w:eastAsia="標楷體" w:hint="eastAsia"/>
                <w:color w:val="000000"/>
                <w:sz w:val="24"/>
              </w:rPr>
              <w:t>8:30~16:30</w:t>
            </w:r>
          </w:p>
        </w:tc>
        <w:tc>
          <w:tcPr>
            <w:tcW w:w="3974" w:type="dxa"/>
            <w:vMerge/>
            <w:tcBorders>
              <w:left w:val="single" w:sz="4" w:space="0" w:color="auto"/>
              <w:right w:val="single" w:sz="4" w:space="0" w:color="auto"/>
            </w:tcBorders>
          </w:tcPr>
          <w:p w14:paraId="19683999"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4E766531" w14:textId="77777777" w:rsidR="001D74B2" w:rsidRPr="001D74B2" w:rsidRDefault="001D74B2" w:rsidP="001D74B2">
            <w:pPr>
              <w:spacing w:line="400" w:lineRule="exact"/>
              <w:jc w:val="center"/>
              <w:rPr>
                <w:rFonts w:eastAsia="標楷體"/>
                <w:sz w:val="24"/>
              </w:rPr>
            </w:pPr>
            <w:proofErr w:type="gramStart"/>
            <w:r w:rsidRPr="001D74B2">
              <w:rPr>
                <w:rFonts w:eastAsia="標楷體" w:hint="eastAsia"/>
                <w:sz w:val="24"/>
              </w:rPr>
              <w:t>親送並繳交</w:t>
            </w:r>
            <w:proofErr w:type="gramEnd"/>
            <w:r w:rsidRPr="001D74B2">
              <w:rPr>
                <w:rFonts w:eastAsia="標楷體" w:hint="eastAsia"/>
                <w:sz w:val="24"/>
              </w:rPr>
              <w:t>生</w:t>
            </w:r>
            <w:proofErr w:type="gramStart"/>
            <w:r w:rsidRPr="001D74B2">
              <w:rPr>
                <w:rFonts w:eastAsia="標楷體" w:hint="eastAsia"/>
                <w:sz w:val="24"/>
              </w:rPr>
              <w:t>豆交件表</w:t>
            </w:r>
            <w:proofErr w:type="gramEnd"/>
            <w:r w:rsidRPr="001D74B2">
              <w:rPr>
                <w:rFonts w:eastAsia="標楷體" w:hint="eastAsia"/>
                <w:sz w:val="24"/>
              </w:rPr>
              <w:t>（附件二）</w:t>
            </w:r>
          </w:p>
        </w:tc>
      </w:tr>
      <w:tr w:rsidR="001D74B2" w14:paraId="43783EE9" w14:textId="77777777" w:rsidTr="008C2087">
        <w:tc>
          <w:tcPr>
            <w:tcW w:w="1820" w:type="dxa"/>
            <w:tcBorders>
              <w:top w:val="single" w:sz="4" w:space="0" w:color="auto"/>
              <w:left w:val="single" w:sz="4" w:space="0" w:color="auto"/>
              <w:bottom w:val="single" w:sz="4" w:space="0" w:color="auto"/>
              <w:right w:val="single" w:sz="4" w:space="0" w:color="auto"/>
            </w:tcBorders>
          </w:tcPr>
          <w:p w14:paraId="5207BF90"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lang w:eastAsia="zh-CN"/>
              </w:rPr>
              <w:t>編碼</w:t>
            </w:r>
          </w:p>
        </w:tc>
        <w:tc>
          <w:tcPr>
            <w:tcW w:w="1724" w:type="dxa"/>
            <w:tcBorders>
              <w:top w:val="single" w:sz="4" w:space="0" w:color="auto"/>
              <w:left w:val="single" w:sz="4" w:space="0" w:color="auto"/>
              <w:bottom w:val="single" w:sz="4" w:space="0" w:color="auto"/>
              <w:right w:val="single" w:sz="4" w:space="0" w:color="auto"/>
            </w:tcBorders>
          </w:tcPr>
          <w:p w14:paraId="0E4CEADB"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4</w:t>
            </w:r>
            <w:r w:rsidRPr="001D74B2">
              <w:rPr>
                <w:rFonts w:eastAsia="標楷體" w:cs="Calibri" w:hint="eastAsia"/>
                <w:color w:val="000000"/>
                <w:sz w:val="24"/>
              </w:rPr>
              <w:t>日</w:t>
            </w:r>
          </w:p>
        </w:tc>
        <w:tc>
          <w:tcPr>
            <w:tcW w:w="3974" w:type="dxa"/>
            <w:vMerge/>
            <w:tcBorders>
              <w:left w:val="single" w:sz="4" w:space="0" w:color="auto"/>
              <w:right w:val="single" w:sz="4" w:space="0" w:color="auto"/>
            </w:tcBorders>
          </w:tcPr>
          <w:p w14:paraId="37DA8A7B"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55FF6FFE" w14:textId="77777777" w:rsidR="001D74B2" w:rsidRPr="001D74B2" w:rsidRDefault="001D74B2" w:rsidP="001D74B2">
            <w:pPr>
              <w:spacing w:line="400" w:lineRule="exact"/>
              <w:jc w:val="center"/>
              <w:rPr>
                <w:rFonts w:eastAsia="標楷體"/>
                <w:sz w:val="24"/>
              </w:rPr>
            </w:pPr>
            <w:r w:rsidRPr="001D74B2">
              <w:rPr>
                <w:rFonts w:eastAsia="標楷體" w:hint="eastAsia"/>
                <w:sz w:val="24"/>
              </w:rPr>
              <w:t>主辦單位或第三方單位協助編碼</w:t>
            </w:r>
          </w:p>
        </w:tc>
      </w:tr>
      <w:tr w:rsidR="001D74B2" w14:paraId="3F20847F" w14:textId="77777777" w:rsidTr="008C2087">
        <w:tc>
          <w:tcPr>
            <w:tcW w:w="1820" w:type="dxa"/>
            <w:tcBorders>
              <w:top w:val="single" w:sz="4" w:space="0" w:color="auto"/>
              <w:left w:val="single" w:sz="4" w:space="0" w:color="auto"/>
              <w:bottom w:val="single" w:sz="4" w:space="0" w:color="auto"/>
              <w:right w:val="single" w:sz="4" w:space="0" w:color="auto"/>
            </w:tcBorders>
          </w:tcPr>
          <w:p w14:paraId="7712501A"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lang w:eastAsia="zh-CN"/>
              </w:rPr>
              <w:t>物理篩選</w:t>
            </w:r>
          </w:p>
        </w:tc>
        <w:tc>
          <w:tcPr>
            <w:tcW w:w="1724" w:type="dxa"/>
            <w:tcBorders>
              <w:top w:val="single" w:sz="4" w:space="0" w:color="auto"/>
              <w:left w:val="single" w:sz="4" w:space="0" w:color="auto"/>
              <w:bottom w:val="single" w:sz="4" w:space="0" w:color="auto"/>
              <w:right w:val="single" w:sz="4" w:space="0" w:color="auto"/>
            </w:tcBorders>
          </w:tcPr>
          <w:p w14:paraId="1497DF06"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5</w:t>
            </w:r>
            <w:r w:rsidRPr="001D74B2">
              <w:rPr>
                <w:rFonts w:eastAsia="標楷體" w:cs="Calibri" w:hint="eastAsia"/>
                <w:color w:val="000000"/>
                <w:sz w:val="24"/>
              </w:rPr>
              <w:t>日</w:t>
            </w:r>
          </w:p>
        </w:tc>
        <w:tc>
          <w:tcPr>
            <w:tcW w:w="3974" w:type="dxa"/>
            <w:vMerge/>
            <w:tcBorders>
              <w:left w:val="single" w:sz="4" w:space="0" w:color="auto"/>
              <w:right w:val="single" w:sz="4" w:space="0" w:color="auto"/>
            </w:tcBorders>
          </w:tcPr>
          <w:p w14:paraId="21539A1C"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1F4BEF1A" w14:textId="77777777" w:rsidR="001D74B2" w:rsidRPr="001D74B2" w:rsidRDefault="001D74B2" w:rsidP="001D74B2">
            <w:pPr>
              <w:spacing w:line="400" w:lineRule="exact"/>
              <w:jc w:val="center"/>
              <w:rPr>
                <w:rFonts w:eastAsia="標楷體"/>
                <w:sz w:val="24"/>
              </w:rPr>
            </w:pPr>
          </w:p>
        </w:tc>
      </w:tr>
      <w:tr w:rsidR="001D74B2" w14:paraId="270EE7CE" w14:textId="77777777" w:rsidTr="008C2087">
        <w:tc>
          <w:tcPr>
            <w:tcW w:w="1820" w:type="dxa"/>
            <w:tcBorders>
              <w:top w:val="single" w:sz="4" w:space="0" w:color="auto"/>
              <w:left w:val="single" w:sz="4" w:space="0" w:color="auto"/>
              <w:bottom w:val="single" w:sz="4" w:space="0" w:color="auto"/>
              <w:right w:val="single" w:sz="4" w:space="0" w:color="auto"/>
            </w:tcBorders>
          </w:tcPr>
          <w:p w14:paraId="5D87E3FC" w14:textId="77777777" w:rsidR="001D74B2" w:rsidRPr="001D74B2" w:rsidRDefault="001D74B2" w:rsidP="001D74B2">
            <w:pPr>
              <w:spacing w:line="400" w:lineRule="exact"/>
              <w:jc w:val="center"/>
              <w:rPr>
                <w:rFonts w:eastAsia="標楷體"/>
                <w:sz w:val="24"/>
              </w:rPr>
            </w:pPr>
            <w:r w:rsidRPr="001D74B2">
              <w:rPr>
                <w:rFonts w:eastAsia="標楷體" w:hint="eastAsia"/>
                <w:color w:val="000000"/>
                <w:sz w:val="24"/>
                <w:lang w:eastAsia="zh-CN"/>
              </w:rPr>
              <w:t>生豆烘焙</w:t>
            </w:r>
          </w:p>
        </w:tc>
        <w:tc>
          <w:tcPr>
            <w:tcW w:w="1724" w:type="dxa"/>
            <w:tcBorders>
              <w:top w:val="single" w:sz="4" w:space="0" w:color="auto"/>
              <w:left w:val="single" w:sz="4" w:space="0" w:color="auto"/>
              <w:bottom w:val="single" w:sz="4" w:space="0" w:color="auto"/>
              <w:right w:val="single" w:sz="4" w:space="0" w:color="auto"/>
            </w:tcBorders>
          </w:tcPr>
          <w:p w14:paraId="4142314F"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6~10</w:t>
            </w:r>
            <w:r w:rsidRPr="001D74B2">
              <w:rPr>
                <w:rFonts w:eastAsia="標楷體" w:cs="Calibri" w:hint="eastAsia"/>
                <w:color w:val="000000"/>
                <w:sz w:val="24"/>
              </w:rPr>
              <w:t>日</w:t>
            </w:r>
          </w:p>
        </w:tc>
        <w:tc>
          <w:tcPr>
            <w:tcW w:w="3974" w:type="dxa"/>
            <w:vMerge/>
            <w:tcBorders>
              <w:left w:val="single" w:sz="4" w:space="0" w:color="auto"/>
              <w:right w:val="single" w:sz="4" w:space="0" w:color="auto"/>
            </w:tcBorders>
          </w:tcPr>
          <w:p w14:paraId="236A79B8"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46CC4F66" w14:textId="77777777" w:rsidR="001D74B2" w:rsidRPr="001D74B2" w:rsidRDefault="001D74B2" w:rsidP="001D74B2">
            <w:pPr>
              <w:spacing w:line="400" w:lineRule="exact"/>
              <w:jc w:val="center"/>
              <w:rPr>
                <w:rFonts w:eastAsia="標楷體"/>
                <w:sz w:val="24"/>
              </w:rPr>
            </w:pPr>
            <w:r w:rsidRPr="001D74B2">
              <w:rPr>
                <w:rFonts w:eastAsia="標楷體" w:hint="eastAsia"/>
                <w:sz w:val="24"/>
              </w:rPr>
              <w:t>由承辦單位指定</w:t>
            </w:r>
            <w:proofErr w:type="gramStart"/>
            <w:r w:rsidRPr="001D74B2">
              <w:rPr>
                <w:rFonts w:eastAsia="標楷體" w:hint="eastAsia"/>
                <w:sz w:val="24"/>
              </w:rPr>
              <w:t>烘豆師</w:t>
            </w:r>
            <w:proofErr w:type="gramEnd"/>
          </w:p>
        </w:tc>
      </w:tr>
      <w:tr w:rsidR="001D74B2" w14:paraId="0CBD14F3" w14:textId="77777777" w:rsidTr="008C2087">
        <w:tc>
          <w:tcPr>
            <w:tcW w:w="1820" w:type="dxa"/>
            <w:tcBorders>
              <w:top w:val="single" w:sz="4" w:space="0" w:color="auto"/>
              <w:left w:val="single" w:sz="4" w:space="0" w:color="auto"/>
              <w:bottom w:val="single" w:sz="4" w:space="0" w:color="auto"/>
              <w:right w:val="single" w:sz="4" w:space="0" w:color="auto"/>
            </w:tcBorders>
          </w:tcPr>
          <w:p w14:paraId="01DF84F5" w14:textId="77777777" w:rsidR="001D74B2" w:rsidRPr="001D74B2" w:rsidRDefault="001D74B2" w:rsidP="001D74B2">
            <w:pPr>
              <w:spacing w:line="400" w:lineRule="exact"/>
              <w:jc w:val="center"/>
              <w:rPr>
                <w:rFonts w:eastAsia="標楷體"/>
                <w:color w:val="000000"/>
                <w:sz w:val="24"/>
                <w:lang w:eastAsia="zh-CN"/>
              </w:rPr>
            </w:pPr>
            <w:r w:rsidRPr="001D74B2">
              <w:rPr>
                <w:rFonts w:eastAsia="標楷體" w:hint="eastAsia"/>
                <w:color w:val="000000"/>
                <w:sz w:val="24"/>
                <w:lang w:eastAsia="zh-CN"/>
              </w:rPr>
              <w:t>初賽</w:t>
            </w:r>
          </w:p>
        </w:tc>
        <w:tc>
          <w:tcPr>
            <w:tcW w:w="1724" w:type="dxa"/>
            <w:vMerge w:val="restart"/>
            <w:tcBorders>
              <w:top w:val="single" w:sz="4" w:space="0" w:color="auto"/>
              <w:left w:val="single" w:sz="4" w:space="0" w:color="auto"/>
              <w:bottom w:val="single" w:sz="4" w:space="0" w:color="auto"/>
              <w:right w:val="single" w:sz="4" w:space="0" w:color="auto"/>
            </w:tcBorders>
          </w:tcPr>
          <w:p w14:paraId="76FC6A8A"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7~11</w:t>
            </w:r>
            <w:r w:rsidRPr="001D74B2">
              <w:rPr>
                <w:rFonts w:eastAsia="標楷體" w:cs="Calibri" w:hint="eastAsia"/>
                <w:color w:val="000000"/>
                <w:sz w:val="24"/>
              </w:rPr>
              <w:t>日</w:t>
            </w:r>
          </w:p>
        </w:tc>
        <w:tc>
          <w:tcPr>
            <w:tcW w:w="3974" w:type="dxa"/>
            <w:vMerge/>
            <w:tcBorders>
              <w:left w:val="single" w:sz="4" w:space="0" w:color="auto"/>
              <w:right w:val="single" w:sz="4" w:space="0" w:color="auto"/>
            </w:tcBorders>
          </w:tcPr>
          <w:p w14:paraId="4C903189"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52C939D9" w14:textId="77777777" w:rsidR="001D74B2" w:rsidRPr="001D74B2" w:rsidRDefault="001D74B2" w:rsidP="001D74B2">
            <w:pPr>
              <w:spacing w:line="400" w:lineRule="exact"/>
              <w:jc w:val="center"/>
              <w:rPr>
                <w:rFonts w:eastAsia="標楷體"/>
                <w:sz w:val="24"/>
              </w:rPr>
            </w:pPr>
          </w:p>
        </w:tc>
      </w:tr>
      <w:tr w:rsidR="001D74B2" w14:paraId="5C8BECA6" w14:textId="77777777" w:rsidTr="008C2087">
        <w:tc>
          <w:tcPr>
            <w:tcW w:w="1820" w:type="dxa"/>
            <w:tcBorders>
              <w:top w:val="single" w:sz="4" w:space="0" w:color="auto"/>
              <w:left w:val="single" w:sz="4" w:space="0" w:color="auto"/>
              <w:bottom w:val="single" w:sz="4" w:space="0" w:color="auto"/>
              <w:right w:val="single" w:sz="4" w:space="0" w:color="auto"/>
            </w:tcBorders>
          </w:tcPr>
          <w:p w14:paraId="4CD95CF5" w14:textId="77777777" w:rsidR="001D74B2" w:rsidRPr="001D74B2" w:rsidRDefault="001D74B2" w:rsidP="001D74B2">
            <w:pPr>
              <w:spacing w:line="400" w:lineRule="exact"/>
              <w:jc w:val="center"/>
              <w:rPr>
                <w:rFonts w:eastAsia="標楷體"/>
                <w:color w:val="000000"/>
                <w:sz w:val="24"/>
                <w:lang w:eastAsia="zh-CN"/>
              </w:rPr>
            </w:pPr>
            <w:r w:rsidRPr="001D74B2">
              <w:rPr>
                <w:rFonts w:eastAsia="標楷體" w:hint="eastAsia"/>
                <w:color w:val="000000"/>
                <w:sz w:val="24"/>
                <w:lang w:eastAsia="zh-CN"/>
              </w:rPr>
              <w:t>複賽</w:t>
            </w:r>
          </w:p>
        </w:tc>
        <w:tc>
          <w:tcPr>
            <w:tcW w:w="1724" w:type="dxa"/>
            <w:vMerge/>
            <w:tcBorders>
              <w:top w:val="single" w:sz="4" w:space="0" w:color="auto"/>
              <w:left w:val="single" w:sz="4" w:space="0" w:color="auto"/>
              <w:bottom w:val="single" w:sz="4" w:space="0" w:color="auto"/>
              <w:right w:val="single" w:sz="4" w:space="0" w:color="auto"/>
            </w:tcBorders>
          </w:tcPr>
          <w:p w14:paraId="49D00310" w14:textId="77777777" w:rsidR="001D74B2" w:rsidRPr="001D74B2" w:rsidRDefault="001D74B2" w:rsidP="001D74B2">
            <w:pPr>
              <w:spacing w:line="400" w:lineRule="exact"/>
              <w:jc w:val="both"/>
              <w:rPr>
                <w:rFonts w:eastAsia="標楷體"/>
                <w:sz w:val="24"/>
              </w:rPr>
            </w:pPr>
          </w:p>
        </w:tc>
        <w:tc>
          <w:tcPr>
            <w:tcW w:w="3974" w:type="dxa"/>
            <w:vMerge/>
            <w:tcBorders>
              <w:left w:val="single" w:sz="4" w:space="0" w:color="auto"/>
              <w:right w:val="single" w:sz="4" w:space="0" w:color="auto"/>
            </w:tcBorders>
          </w:tcPr>
          <w:p w14:paraId="4C125168"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75C9DF64" w14:textId="77777777" w:rsidR="001D74B2" w:rsidRPr="001D74B2" w:rsidRDefault="001D74B2" w:rsidP="001D74B2">
            <w:pPr>
              <w:spacing w:line="400" w:lineRule="exact"/>
              <w:jc w:val="center"/>
              <w:rPr>
                <w:rFonts w:eastAsia="標楷體"/>
                <w:sz w:val="24"/>
              </w:rPr>
            </w:pPr>
          </w:p>
        </w:tc>
      </w:tr>
      <w:tr w:rsidR="001D74B2" w14:paraId="2F9334A4" w14:textId="77777777" w:rsidTr="008C2087">
        <w:tc>
          <w:tcPr>
            <w:tcW w:w="1820" w:type="dxa"/>
            <w:tcBorders>
              <w:top w:val="single" w:sz="4" w:space="0" w:color="auto"/>
              <w:left w:val="single" w:sz="4" w:space="0" w:color="auto"/>
              <w:bottom w:val="single" w:sz="4" w:space="0" w:color="auto"/>
              <w:right w:val="single" w:sz="4" w:space="0" w:color="auto"/>
            </w:tcBorders>
          </w:tcPr>
          <w:p w14:paraId="7F0276BD" w14:textId="77777777" w:rsidR="001D74B2" w:rsidRPr="001D74B2" w:rsidRDefault="001D74B2" w:rsidP="001D74B2">
            <w:pPr>
              <w:spacing w:line="400" w:lineRule="exact"/>
              <w:jc w:val="center"/>
              <w:rPr>
                <w:rFonts w:eastAsia="標楷體"/>
                <w:color w:val="000000"/>
                <w:sz w:val="24"/>
                <w:lang w:eastAsia="zh-CN"/>
              </w:rPr>
            </w:pPr>
            <w:r w:rsidRPr="001D74B2">
              <w:rPr>
                <w:rFonts w:eastAsia="標楷體" w:hint="eastAsia"/>
                <w:color w:val="000000"/>
                <w:sz w:val="24"/>
                <w:lang w:eastAsia="zh-CN"/>
              </w:rPr>
              <w:t>決賽</w:t>
            </w:r>
          </w:p>
        </w:tc>
        <w:tc>
          <w:tcPr>
            <w:tcW w:w="1724" w:type="dxa"/>
            <w:vMerge w:val="restart"/>
            <w:tcBorders>
              <w:top w:val="single" w:sz="4" w:space="0" w:color="auto"/>
              <w:left w:val="single" w:sz="4" w:space="0" w:color="auto"/>
              <w:bottom w:val="single" w:sz="4" w:space="0" w:color="auto"/>
              <w:right w:val="single" w:sz="4" w:space="0" w:color="auto"/>
            </w:tcBorders>
          </w:tcPr>
          <w:p w14:paraId="1C923A15"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11</w:t>
            </w:r>
            <w:r w:rsidRPr="001D74B2">
              <w:rPr>
                <w:rFonts w:eastAsia="標楷體" w:cs="Calibri" w:hint="eastAsia"/>
                <w:color w:val="000000"/>
                <w:sz w:val="24"/>
              </w:rPr>
              <w:t>日</w:t>
            </w:r>
          </w:p>
        </w:tc>
        <w:tc>
          <w:tcPr>
            <w:tcW w:w="3974" w:type="dxa"/>
            <w:vMerge/>
            <w:tcBorders>
              <w:left w:val="single" w:sz="4" w:space="0" w:color="auto"/>
              <w:right w:val="single" w:sz="4" w:space="0" w:color="auto"/>
            </w:tcBorders>
          </w:tcPr>
          <w:p w14:paraId="30CAF033"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746DB3AF" w14:textId="77777777" w:rsidR="001D74B2" w:rsidRPr="001D74B2" w:rsidRDefault="001D74B2" w:rsidP="001D74B2">
            <w:pPr>
              <w:spacing w:line="400" w:lineRule="exact"/>
              <w:jc w:val="center"/>
              <w:rPr>
                <w:rFonts w:eastAsia="標楷體"/>
                <w:sz w:val="24"/>
              </w:rPr>
            </w:pPr>
          </w:p>
        </w:tc>
      </w:tr>
      <w:tr w:rsidR="001D74B2" w14:paraId="506D91C3" w14:textId="77777777" w:rsidTr="008C2087">
        <w:tc>
          <w:tcPr>
            <w:tcW w:w="1820" w:type="dxa"/>
            <w:tcBorders>
              <w:top w:val="single" w:sz="4" w:space="0" w:color="auto"/>
              <w:left w:val="single" w:sz="4" w:space="0" w:color="auto"/>
              <w:bottom w:val="single" w:sz="4" w:space="0" w:color="auto"/>
              <w:right w:val="single" w:sz="4" w:space="0" w:color="auto"/>
            </w:tcBorders>
          </w:tcPr>
          <w:p w14:paraId="3D5738FE" w14:textId="77777777" w:rsidR="001D74B2" w:rsidRPr="001D74B2" w:rsidRDefault="001D74B2" w:rsidP="001D74B2">
            <w:pPr>
              <w:spacing w:line="400" w:lineRule="exact"/>
              <w:jc w:val="center"/>
              <w:rPr>
                <w:rFonts w:eastAsia="標楷體"/>
                <w:color w:val="000000"/>
                <w:sz w:val="24"/>
                <w:lang w:eastAsia="zh-CN"/>
              </w:rPr>
            </w:pPr>
            <w:r w:rsidRPr="001D74B2">
              <w:rPr>
                <w:rFonts w:eastAsia="標楷體" w:hint="eastAsia"/>
                <w:color w:val="000000"/>
                <w:sz w:val="24"/>
                <w:lang w:eastAsia="zh-CN"/>
              </w:rPr>
              <w:t>成績公佈</w:t>
            </w:r>
          </w:p>
        </w:tc>
        <w:tc>
          <w:tcPr>
            <w:tcW w:w="1724" w:type="dxa"/>
            <w:vMerge/>
            <w:tcBorders>
              <w:top w:val="single" w:sz="4" w:space="0" w:color="auto"/>
              <w:left w:val="single" w:sz="4" w:space="0" w:color="auto"/>
              <w:bottom w:val="single" w:sz="4" w:space="0" w:color="auto"/>
              <w:right w:val="single" w:sz="4" w:space="0" w:color="auto"/>
            </w:tcBorders>
          </w:tcPr>
          <w:p w14:paraId="563231B4" w14:textId="77777777" w:rsidR="001D74B2" w:rsidRPr="001D74B2" w:rsidRDefault="001D74B2" w:rsidP="001D74B2">
            <w:pPr>
              <w:spacing w:line="400" w:lineRule="exact"/>
              <w:jc w:val="both"/>
              <w:rPr>
                <w:rFonts w:eastAsia="標楷體"/>
                <w:sz w:val="24"/>
              </w:rPr>
            </w:pPr>
          </w:p>
        </w:tc>
        <w:tc>
          <w:tcPr>
            <w:tcW w:w="3974" w:type="dxa"/>
            <w:vMerge/>
            <w:tcBorders>
              <w:left w:val="single" w:sz="4" w:space="0" w:color="auto"/>
              <w:right w:val="single" w:sz="4" w:space="0" w:color="auto"/>
            </w:tcBorders>
          </w:tcPr>
          <w:p w14:paraId="5EA9A087"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2C804897" w14:textId="77777777" w:rsidR="001D74B2" w:rsidRPr="001D74B2" w:rsidRDefault="001D74B2" w:rsidP="001D74B2">
            <w:pPr>
              <w:spacing w:line="400" w:lineRule="exact"/>
              <w:jc w:val="center"/>
              <w:rPr>
                <w:rFonts w:eastAsia="標楷體"/>
                <w:sz w:val="24"/>
              </w:rPr>
            </w:pPr>
          </w:p>
        </w:tc>
      </w:tr>
      <w:tr w:rsidR="001D74B2" w14:paraId="3310FAAE" w14:textId="77777777" w:rsidTr="008C2087">
        <w:tc>
          <w:tcPr>
            <w:tcW w:w="1820" w:type="dxa"/>
            <w:tcBorders>
              <w:top w:val="single" w:sz="4" w:space="0" w:color="auto"/>
              <w:left w:val="single" w:sz="4" w:space="0" w:color="auto"/>
              <w:bottom w:val="single" w:sz="4" w:space="0" w:color="auto"/>
              <w:right w:val="single" w:sz="4" w:space="0" w:color="auto"/>
            </w:tcBorders>
          </w:tcPr>
          <w:p w14:paraId="167DB591" w14:textId="77777777" w:rsidR="001D74B2" w:rsidRPr="001D74B2" w:rsidRDefault="001D74B2" w:rsidP="001D74B2">
            <w:pPr>
              <w:spacing w:line="400" w:lineRule="exact"/>
              <w:jc w:val="center"/>
              <w:rPr>
                <w:rFonts w:eastAsia="標楷體"/>
                <w:color w:val="000000"/>
                <w:sz w:val="24"/>
                <w:lang w:eastAsia="zh-CN"/>
              </w:rPr>
            </w:pPr>
            <w:r w:rsidRPr="001D74B2">
              <w:rPr>
                <w:rFonts w:eastAsia="標楷體" w:hint="eastAsia"/>
                <w:color w:val="000000"/>
                <w:sz w:val="24"/>
                <w:lang w:eastAsia="zh-CN"/>
              </w:rPr>
              <w:t>買家媒合</w:t>
            </w:r>
          </w:p>
        </w:tc>
        <w:tc>
          <w:tcPr>
            <w:tcW w:w="1724" w:type="dxa"/>
            <w:tcBorders>
              <w:top w:val="single" w:sz="4" w:space="0" w:color="auto"/>
              <w:left w:val="single" w:sz="4" w:space="0" w:color="auto"/>
              <w:bottom w:val="single" w:sz="4" w:space="0" w:color="auto"/>
              <w:right w:val="single" w:sz="4" w:space="0" w:color="auto"/>
            </w:tcBorders>
          </w:tcPr>
          <w:p w14:paraId="6FAB3957"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12</w:t>
            </w:r>
            <w:r w:rsidRPr="001D74B2">
              <w:rPr>
                <w:rFonts w:eastAsia="標楷體" w:cs="Calibri" w:hint="eastAsia"/>
                <w:color w:val="000000"/>
                <w:sz w:val="24"/>
              </w:rPr>
              <w:t>日</w:t>
            </w:r>
            <w:r w:rsidRPr="001D74B2">
              <w:rPr>
                <w:rFonts w:eastAsia="標楷體" w:cs="Calibri"/>
                <w:color w:val="000000"/>
                <w:sz w:val="24"/>
              </w:rPr>
              <w:t>09:30~15:00</w:t>
            </w:r>
          </w:p>
        </w:tc>
        <w:tc>
          <w:tcPr>
            <w:tcW w:w="3974" w:type="dxa"/>
            <w:vMerge/>
            <w:tcBorders>
              <w:left w:val="single" w:sz="4" w:space="0" w:color="auto"/>
              <w:right w:val="single" w:sz="4" w:space="0" w:color="auto"/>
            </w:tcBorders>
          </w:tcPr>
          <w:p w14:paraId="16C3AB41"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6B8D9EC6" w14:textId="77777777" w:rsidR="001D74B2" w:rsidRPr="001D74B2" w:rsidRDefault="001D74B2" w:rsidP="001D74B2">
            <w:pPr>
              <w:spacing w:line="400" w:lineRule="exact"/>
              <w:jc w:val="center"/>
              <w:rPr>
                <w:rFonts w:eastAsia="標楷體"/>
                <w:sz w:val="24"/>
              </w:rPr>
            </w:pPr>
          </w:p>
        </w:tc>
      </w:tr>
      <w:tr w:rsidR="001D74B2" w14:paraId="2AD09781" w14:textId="77777777" w:rsidTr="008C2087">
        <w:tc>
          <w:tcPr>
            <w:tcW w:w="1820" w:type="dxa"/>
            <w:tcBorders>
              <w:top w:val="single" w:sz="4" w:space="0" w:color="auto"/>
              <w:left w:val="single" w:sz="4" w:space="0" w:color="auto"/>
              <w:bottom w:val="single" w:sz="4" w:space="0" w:color="auto"/>
              <w:right w:val="single" w:sz="4" w:space="0" w:color="auto"/>
            </w:tcBorders>
          </w:tcPr>
          <w:p w14:paraId="2D6DBCA7" w14:textId="77777777" w:rsidR="001D74B2" w:rsidRPr="001D74B2" w:rsidRDefault="001D74B2" w:rsidP="001D74B2">
            <w:pPr>
              <w:spacing w:line="400" w:lineRule="exact"/>
              <w:jc w:val="center"/>
              <w:rPr>
                <w:rFonts w:eastAsia="標楷體"/>
                <w:color w:val="000000"/>
                <w:sz w:val="24"/>
                <w:lang w:eastAsia="zh-CN"/>
              </w:rPr>
            </w:pPr>
            <w:r w:rsidRPr="001D74B2">
              <w:rPr>
                <w:rFonts w:eastAsia="標楷體" w:hint="eastAsia"/>
                <w:color w:val="000000"/>
                <w:sz w:val="24"/>
                <w:lang w:eastAsia="zh-CN"/>
              </w:rPr>
              <w:t>頒獎</w:t>
            </w:r>
          </w:p>
        </w:tc>
        <w:tc>
          <w:tcPr>
            <w:tcW w:w="1724" w:type="dxa"/>
            <w:tcBorders>
              <w:top w:val="single" w:sz="4" w:space="0" w:color="auto"/>
              <w:left w:val="single" w:sz="4" w:space="0" w:color="auto"/>
              <w:bottom w:val="single" w:sz="4" w:space="0" w:color="auto"/>
              <w:right w:val="single" w:sz="4" w:space="0" w:color="auto"/>
            </w:tcBorders>
          </w:tcPr>
          <w:p w14:paraId="65EB2B88" w14:textId="77777777" w:rsidR="001D74B2" w:rsidRPr="001D74B2" w:rsidRDefault="001D74B2" w:rsidP="001D74B2">
            <w:pPr>
              <w:spacing w:line="400" w:lineRule="exact"/>
              <w:jc w:val="both"/>
              <w:rPr>
                <w:rFonts w:eastAsia="標楷體"/>
                <w:sz w:val="24"/>
              </w:rPr>
            </w:pPr>
            <w:r w:rsidRPr="001D74B2">
              <w:rPr>
                <w:rFonts w:eastAsia="標楷體" w:cs="Calibri"/>
                <w:color w:val="000000"/>
                <w:sz w:val="24"/>
              </w:rPr>
              <w:t>5</w:t>
            </w:r>
            <w:r w:rsidRPr="001D74B2">
              <w:rPr>
                <w:rFonts w:eastAsia="標楷體" w:cs="Calibri" w:hint="eastAsia"/>
                <w:color w:val="000000"/>
                <w:sz w:val="24"/>
              </w:rPr>
              <w:t>月</w:t>
            </w:r>
            <w:r w:rsidRPr="001D74B2">
              <w:rPr>
                <w:rFonts w:eastAsia="標楷體" w:cs="Calibri"/>
                <w:color w:val="000000"/>
                <w:sz w:val="24"/>
              </w:rPr>
              <w:t>12</w:t>
            </w:r>
            <w:r w:rsidRPr="001D74B2">
              <w:rPr>
                <w:rFonts w:eastAsia="標楷體" w:cs="Calibri" w:hint="eastAsia"/>
                <w:color w:val="000000"/>
                <w:sz w:val="24"/>
              </w:rPr>
              <w:t>日</w:t>
            </w:r>
            <w:r w:rsidRPr="001D74B2">
              <w:rPr>
                <w:rFonts w:eastAsia="標楷體" w:cs="Calibri"/>
                <w:color w:val="000000"/>
                <w:sz w:val="24"/>
              </w:rPr>
              <w:t>15:00</w:t>
            </w:r>
          </w:p>
        </w:tc>
        <w:tc>
          <w:tcPr>
            <w:tcW w:w="3974" w:type="dxa"/>
            <w:vMerge/>
            <w:tcBorders>
              <w:left w:val="single" w:sz="4" w:space="0" w:color="auto"/>
              <w:bottom w:val="single" w:sz="4" w:space="0" w:color="auto"/>
              <w:right w:val="single" w:sz="4" w:space="0" w:color="auto"/>
            </w:tcBorders>
          </w:tcPr>
          <w:p w14:paraId="09F1EA95" w14:textId="77777777" w:rsidR="001D74B2" w:rsidRPr="001D74B2" w:rsidRDefault="001D74B2" w:rsidP="001D74B2">
            <w:pPr>
              <w:spacing w:line="400" w:lineRule="exact"/>
              <w:jc w:val="both"/>
              <w:rPr>
                <w:rFonts w:eastAsia="標楷體"/>
                <w:sz w:val="24"/>
              </w:rPr>
            </w:pPr>
          </w:p>
        </w:tc>
        <w:tc>
          <w:tcPr>
            <w:tcW w:w="1985" w:type="dxa"/>
            <w:tcBorders>
              <w:top w:val="single" w:sz="4" w:space="0" w:color="auto"/>
              <w:left w:val="single" w:sz="4" w:space="0" w:color="auto"/>
              <w:bottom w:val="single" w:sz="4" w:space="0" w:color="auto"/>
              <w:right w:val="single" w:sz="4" w:space="0" w:color="auto"/>
            </w:tcBorders>
          </w:tcPr>
          <w:p w14:paraId="20C1185E" w14:textId="77777777" w:rsidR="001D74B2" w:rsidRPr="001D74B2" w:rsidRDefault="001D74B2" w:rsidP="001D74B2">
            <w:pPr>
              <w:spacing w:line="400" w:lineRule="exact"/>
              <w:jc w:val="center"/>
              <w:rPr>
                <w:rFonts w:eastAsia="標楷體"/>
                <w:sz w:val="24"/>
              </w:rPr>
            </w:pPr>
          </w:p>
        </w:tc>
      </w:tr>
    </w:tbl>
    <w:p w14:paraId="43A3B581" w14:textId="3F9160EA" w:rsidR="00B554F7" w:rsidRPr="00DD782A" w:rsidRDefault="00B554F7" w:rsidP="001D74B2">
      <w:pPr>
        <w:pStyle w:val="a3"/>
        <w:numPr>
          <w:ilvl w:val="0"/>
          <w:numId w:val="9"/>
        </w:numPr>
        <w:pBdr>
          <w:top w:val="nil"/>
          <w:left w:val="nil"/>
          <w:bottom w:val="nil"/>
          <w:right w:val="nil"/>
          <w:between w:val="nil"/>
          <w:bar w:val="nil"/>
        </w:pBdr>
        <w:spacing w:line="440" w:lineRule="exact"/>
        <w:ind w:leftChars="0" w:left="567" w:rightChars="-260" w:right="-624"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比賽辦法：</w:t>
      </w:r>
    </w:p>
    <w:p w14:paraId="7A76E7C2" w14:textId="77777777" w:rsidR="00B554F7" w:rsidRPr="00DD782A" w:rsidRDefault="00B554F7" w:rsidP="001D74B2">
      <w:pPr>
        <w:pStyle w:val="a3"/>
        <w:numPr>
          <w:ilvl w:val="0"/>
          <w:numId w:val="10"/>
        </w:numPr>
        <w:pBdr>
          <w:top w:val="nil"/>
          <w:left w:val="nil"/>
          <w:bottom w:val="nil"/>
          <w:right w:val="nil"/>
          <w:between w:val="nil"/>
          <w:bar w:val="nil"/>
        </w:pBdr>
        <w:spacing w:line="440" w:lineRule="exact"/>
        <w:ind w:leftChars="0" w:left="993" w:rightChars="57" w:right="137"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報名資格：設籍嘉義縣且實際從事咖啡種植與生產之咖啡農友或莊園，每一農友或莊園</w:t>
      </w:r>
      <w:r w:rsidRPr="00DD782A">
        <w:rPr>
          <w:rFonts w:ascii="標楷體" w:eastAsia="標楷體" w:hAnsi="標楷體" w:cs="Times New Roman" w:hint="eastAsia"/>
          <w:color w:val="000000" w:themeColor="text1"/>
          <w:kern w:val="0"/>
          <w:szCs w:val="24"/>
          <w:lang w:val="zh-TW"/>
        </w:rPr>
        <w:t>、家族</w:t>
      </w:r>
      <w:r w:rsidRPr="00DD782A">
        <w:rPr>
          <w:rFonts w:ascii="標楷體" w:eastAsia="標楷體" w:hAnsi="標楷體" w:cs="Times New Roman"/>
          <w:color w:val="000000" w:themeColor="text1"/>
          <w:kern w:val="0"/>
          <w:szCs w:val="24"/>
          <w:lang w:val="zh-TW"/>
        </w:rPr>
        <w:t>限報名至多各組</w:t>
      </w:r>
      <w:r w:rsidRPr="00DD782A">
        <w:rPr>
          <w:rFonts w:ascii="標楷體" w:eastAsia="標楷體" w:hAnsi="標楷體" w:cs="Times New Roman" w:hint="eastAsia"/>
          <w:color w:val="000000" w:themeColor="text1"/>
          <w:kern w:val="0"/>
          <w:szCs w:val="24"/>
          <w:lang w:val="zh-TW"/>
        </w:rPr>
        <w:t>二</w:t>
      </w:r>
      <w:r w:rsidRPr="00DD782A">
        <w:rPr>
          <w:rFonts w:ascii="標楷體" w:eastAsia="標楷體" w:hAnsi="標楷體" w:cs="Times New Roman"/>
          <w:color w:val="000000" w:themeColor="text1"/>
          <w:kern w:val="0"/>
          <w:szCs w:val="24"/>
          <w:lang w:val="zh-TW"/>
        </w:rPr>
        <w:t>點。此次評鑑分為</w:t>
      </w:r>
      <w:r w:rsidRPr="00DD782A">
        <w:rPr>
          <w:rFonts w:ascii="標楷體" w:eastAsia="標楷體" w:hAnsi="標楷體" w:cs="Times New Roman"/>
          <w:b/>
          <w:color w:val="000000" w:themeColor="text1"/>
          <w:kern w:val="0"/>
          <w:szCs w:val="24"/>
          <w:u w:val="single"/>
          <w:lang w:val="zh-TW"/>
        </w:rPr>
        <w:t>水洗組</w:t>
      </w:r>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b/>
          <w:color w:val="000000" w:themeColor="text1"/>
          <w:kern w:val="0"/>
          <w:szCs w:val="24"/>
          <w:u w:val="single"/>
          <w:lang w:val="zh-TW"/>
        </w:rPr>
        <w:t>蜜處理組</w:t>
      </w:r>
      <w:r w:rsidRPr="00DD782A">
        <w:rPr>
          <w:rFonts w:ascii="標楷體" w:eastAsia="標楷體" w:hAnsi="標楷體" w:cs="Times New Roman" w:hint="eastAsia"/>
          <w:b/>
          <w:color w:val="000000" w:themeColor="text1"/>
          <w:kern w:val="0"/>
          <w:szCs w:val="24"/>
          <w:u w:val="single"/>
          <w:lang w:val="zh-TW"/>
        </w:rPr>
        <w:t>、</w:t>
      </w:r>
      <w:r w:rsidRPr="00DD782A">
        <w:rPr>
          <w:rFonts w:ascii="標楷體" w:eastAsia="標楷體" w:hAnsi="標楷體" w:cs="Times New Roman"/>
          <w:b/>
          <w:color w:val="000000" w:themeColor="text1"/>
          <w:kern w:val="0"/>
          <w:szCs w:val="24"/>
          <w:u w:val="single"/>
          <w:lang w:val="zh-TW"/>
        </w:rPr>
        <w:t>日</w:t>
      </w:r>
      <w:proofErr w:type="gramStart"/>
      <w:r w:rsidRPr="00DD782A">
        <w:rPr>
          <w:rFonts w:ascii="標楷體" w:eastAsia="標楷體" w:hAnsi="標楷體" w:cs="Times New Roman"/>
          <w:b/>
          <w:color w:val="000000" w:themeColor="text1"/>
          <w:kern w:val="0"/>
          <w:szCs w:val="24"/>
          <w:u w:val="single"/>
          <w:lang w:val="zh-TW"/>
        </w:rPr>
        <w:t>曬</w:t>
      </w:r>
      <w:proofErr w:type="gramEnd"/>
      <w:r w:rsidRPr="00DD782A">
        <w:rPr>
          <w:rFonts w:ascii="標楷體" w:eastAsia="標楷體" w:hAnsi="標楷體" w:cs="Times New Roman"/>
          <w:b/>
          <w:color w:val="000000" w:themeColor="text1"/>
          <w:kern w:val="0"/>
          <w:szCs w:val="24"/>
          <w:u w:val="single"/>
          <w:lang w:val="zh-TW"/>
        </w:rPr>
        <w:t>處理組</w:t>
      </w:r>
      <w:r w:rsidRPr="00DD782A">
        <w:rPr>
          <w:rFonts w:ascii="標楷體" w:eastAsia="標楷體" w:hAnsi="標楷體" w:cs="Times New Roman" w:hint="eastAsia"/>
          <w:b/>
          <w:color w:val="000000" w:themeColor="text1"/>
          <w:kern w:val="0"/>
          <w:szCs w:val="24"/>
          <w:u w:val="single"/>
          <w:lang w:val="zh-TW"/>
        </w:rPr>
        <w:t>與藝</w:t>
      </w:r>
      <w:proofErr w:type="gramStart"/>
      <w:r w:rsidRPr="00DD782A">
        <w:rPr>
          <w:rFonts w:ascii="標楷體" w:eastAsia="標楷體" w:hAnsi="標楷體" w:cs="Times New Roman" w:hint="eastAsia"/>
          <w:b/>
          <w:color w:val="000000" w:themeColor="text1"/>
          <w:kern w:val="0"/>
          <w:szCs w:val="24"/>
          <w:u w:val="single"/>
          <w:lang w:val="zh-TW"/>
        </w:rPr>
        <w:t>伎</w:t>
      </w:r>
      <w:proofErr w:type="gramEnd"/>
      <w:r w:rsidRPr="00DD782A">
        <w:rPr>
          <w:rFonts w:ascii="標楷體" w:eastAsia="標楷體" w:hAnsi="標楷體" w:cs="Times New Roman" w:hint="eastAsia"/>
          <w:b/>
          <w:color w:val="000000" w:themeColor="text1"/>
          <w:kern w:val="0"/>
          <w:szCs w:val="24"/>
          <w:u w:val="single"/>
          <w:lang w:val="zh-TW"/>
        </w:rPr>
        <w:t>組</w:t>
      </w:r>
      <w:r w:rsidRPr="00DD782A">
        <w:rPr>
          <w:rFonts w:ascii="標楷體" w:eastAsia="標楷體" w:hAnsi="標楷體" w:cs="Times New Roman"/>
          <w:color w:val="000000" w:themeColor="text1"/>
          <w:kern w:val="0"/>
          <w:szCs w:val="24"/>
          <w:lang w:val="zh-TW"/>
        </w:rPr>
        <w:t>。</w:t>
      </w:r>
    </w:p>
    <w:p w14:paraId="3F681416" w14:textId="77777777" w:rsidR="001D74B2" w:rsidRDefault="00B554F7" w:rsidP="001D74B2">
      <w:pPr>
        <w:pStyle w:val="a3"/>
        <w:numPr>
          <w:ilvl w:val="0"/>
          <w:numId w:val="10"/>
        </w:numPr>
        <w:pBdr>
          <w:top w:val="nil"/>
          <w:left w:val="nil"/>
          <w:bottom w:val="nil"/>
          <w:right w:val="nil"/>
          <w:between w:val="nil"/>
          <w:bar w:val="nil"/>
        </w:pBdr>
        <w:spacing w:line="440" w:lineRule="exact"/>
        <w:ind w:leftChars="0" w:left="993" w:rightChars="57" w:right="137"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報名方式：</w:t>
      </w:r>
      <w:r>
        <w:rPr>
          <w:rFonts w:ascii="標楷體" w:eastAsia="標楷體" w:hAnsi="標楷體" w:cs="Times New Roman" w:hint="eastAsia"/>
          <w:color w:val="000000" w:themeColor="text1"/>
          <w:szCs w:val="24"/>
          <w:lang w:val="zh-TW"/>
        </w:rPr>
        <w:t>於下載並填寫</w:t>
      </w:r>
      <w:r w:rsidRPr="00DD782A">
        <w:rPr>
          <w:rFonts w:ascii="標楷體" w:eastAsia="標楷體" w:hAnsi="標楷體" w:cs="Times New Roman"/>
          <w:color w:val="000000" w:themeColor="text1"/>
          <w:szCs w:val="24"/>
          <w:lang w:val="zh-TW"/>
        </w:rPr>
        <w:t>好報名表後</w:t>
      </w:r>
    </w:p>
    <w:p w14:paraId="0BDB1C90" w14:textId="77777777" w:rsidR="001D74B2" w:rsidRPr="001D74B2" w:rsidRDefault="00B554F7" w:rsidP="001D74B2">
      <w:pPr>
        <w:pStyle w:val="a3"/>
        <w:numPr>
          <w:ilvl w:val="0"/>
          <w:numId w:val="33"/>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szCs w:val="24"/>
          <w:lang w:val="zh-TW"/>
        </w:rPr>
      </w:pPr>
      <w:r w:rsidRPr="001D74B2">
        <w:rPr>
          <w:rFonts w:ascii="標楷體" w:eastAsia="標楷體" w:hAnsi="標楷體" w:cs="Times New Roman" w:hint="eastAsia"/>
          <w:color w:val="000000" w:themeColor="text1"/>
          <w:lang w:val="zh-TW"/>
        </w:rPr>
        <w:t xml:space="preserve">郵寄：嘉義縣阿里山鄉樂野村4鄰127-2號(伍先生收) </w:t>
      </w:r>
    </w:p>
    <w:p w14:paraId="5630EB2E" w14:textId="64807892" w:rsidR="001D74B2" w:rsidRDefault="00B554F7" w:rsidP="001D74B2">
      <w:pPr>
        <w:pStyle w:val="a3"/>
        <w:numPr>
          <w:ilvl w:val="0"/>
          <w:numId w:val="33"/>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szCs w:val="24"/>
          <w:lang w:val="zh-TW"/>
        </w:rPr>
      </w:pPr>
      <w:r w:rsidRPr="001D74B2">
        <w:rPr>
          <w:rFonts w:ascii="標楷體" w:eastAsia="標楷體" w:hAnsi="標楷體" w:cs="Times New Roman"/>
          <w:color w:val="000000" w:themeColor="text1"/>
          <w:szCs w:val="24"/>
        </w:rPr>
        <w:t>e-mail</w:t>
      </w:r>
      <w:r w:rsidRPr="001D74B2">
        <w:rPr>
          <w:rFonts w:ascii="標楷體" w:eastAsia="標楷體" w:hAnsi="標楷體" w:cs="Times New Roman"/>
          <w:color w:val="000000" w:themeColor="text1"/>
          <w:szCs w:val="24"/>
          <w:lang w:val="zh-TW"/>
        </w:rPr>
        <w:t>：</w:t>
      </w:r>
      <w:hyperlink r:id="rId8" w:history="1">
        <w:r w:rsidR="001D74B2" w:rsidRPr="00A7106A">
          <w:rPr>
            <w:rStyle w:val="af2"/>
            <w:rFonts w:ascii="標楷體" w:eastAsia="標楷體" w:hAnsi="標楷體" w:cs="Times New Roman"/>
            <w:szCs w:val="24"/>
            <w:lang w:val="zh-TW"/>
          </w:rPr>
          <w:t>alishancoffee@mail2000.com.tw</w:t>
        </w:r>
      </w:hyperlink>
    </w:p>
    <w:p w14:paraId="6C415E4C" w14:textId="77777777" w:rsidR="001D74B2" w:rsidRDefault="00B554F7" w:rsidP="001D74B2">
      <w:pPr>
        <w:pStyle w:val="a3"/>
        <w:numPr>
          <w:ilvl w:val="0"/>
          <w:numId w:val="33"/>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szCs w:val="24"/>
          <w:lang w:val="zh-TW"/>
        </w:rPr>
      </w:pPr>
      <w:proofErr w:type="gramStart"/>
      <w:r w:rsidRPr="001D74B2">
        <w:rPr>
          <w:rFonts w:ascii="標楷體" w:eastAsia="標楷體" w:hAnsi="標楷體" w:cs="Times New Roman"/>
          <w:color w:val="000000" w:themeColor="text1"/>
          <w:szCs w:val="24"/>
          <w:lang w:val="zh-TW"/>
        </w:rPr>
        <w:t>線上報名</w:t>
      </w:r>
      <w:proofErr w:type="gramEnd"/>
      <w:r w:rsidRPr="001D74B2">
        <w:rPr>
          <w:rFonts w:ascii="標楷體" w:eastAsia="標楷體" w:hAnsi="標楷體" w:cs="Times New Roman"/>
          <w:color w:val="000000" w:themeColor="text1"/>
          <w:szCs w:val="24"/>
          <w:lang w:val="zh-TW"/>
        </w:rPr>
        <w:t>：</w:t>
      </w:r>
      <w:hyperlink r:id="rId9" w:history="1">
        <w:r w:rsidRPr="001D74B2">
          <w:rPr>
            <w:rStyle w:val="af2"/>
            <w:rFonts w:ascii="標楷體" w:eastAsia="標楷體" w:hAnsi="標楷體" w:cs="Times New Roman"/>
            <w:szCs w:val="24"/>
            <w:lang w:val="zh-TW"/>
          </w:rPr>
          <w:t>https://www.beclass.com/rid=264893462075190c583a</w:t>
        </w:r>
      </w:hyperlink>
    </w:p>
    <w:p w14:paraId="3B861A4E" w14:textId="769FD1D2" w:rsidR="00B554F7" w:rsidRPr="001D74B2" w:rsidRDefault="00B554F7" w:rsidP="001D74B2">
      <w:pPr>
        <w:pStyle w:val="a3"/>
        <w:pBdr>
          <w:top w:val="nil"/>
          <w:left w:val="nil"/>
          <w:bottom w:val="nil"/>
          <w:right w:val="nil"/>
          <w:between w:val="nil"/>
          <w:bar w:val="nil"/>
        </w:pBdr>
        <w:spacing w:line="440" w:lineRule="exact"/>
        <w:ind w:leftChars="0" w:left="1473" w:rightChars="57" w:right="137"/>
        <w:jc w:val="both"/>
        <w:rPr>
          <w:rFonts w:ascii="標楷體" w:eastAsia="標楷體" w:hAnsi="標楷體" w:cs="Times New Roman"/>
          <w:color w:val="000000" w:themeColor="text1"/>
          <w:szCs w:val="24"/>
          <w:lang w:val="zh-TW"/>
        </w:rPr>
      </w:pPr>
      <w:r w:rsidRPr="001D74B2">
        <w:rPr>
          <w:rFonts w:ascii="標楷體" w:eastAsia="標楷體" w:hAnsi="標楷體" w:cs="Times New Roman"/>
          <w:color w:val="000000" w:themeColor="text1"/>
          <w:szCs w:val="24"/>
          <w:lang w:val="zh-TW"/>
        </w:rPr>
        <w:t>並</w:t>
      </w:r>
      <w:r w:rsidRPr="001D74B2">
        <w:rPr>
          <w:rFonts w:ascii="標楷體" w:eastAsia="標楷體" w:hAnsi="標楷體" w:cs="Times New Roman" w:hint="eastAsia"/>
          <w:color w:val="000000" w:themeColor="text1"/>
          <w:szCs w:val="24"/>
          <w:lang w:val="zh-TW"/>
        </w:rPr>
        <w:t>請以</w:t>
      </w:r>
      <w:r w:rsidRPr="001D74B2">
        <w:rPr>
          <w:rFonts w:ascii="標楷體" w:eastAsia="標楷體" w:hAnsi="標楷體" w:cs="Times New Roman"/>
          <w:color w:val="000000" w:themeColor="text1"/>
          <w:szCs w:val="24"/>
          <w:lang w:val="zh-TW"/>
        </w:rPr>
        <w:t>電話確認是否完成報名手續，連絡電話</w:t>
      </w:r>
      <w:r w:rsidRPr="001D74B2">
        <w:rPr>
          <w:rFonts w:ascii="標楷體" w:eastAsia="標楷體" w:hAnsi="標楷體" w:cs="Times New Roman" w:hint="eastAsia"/>
          <w:color w:val="000000" w:themeColor="text1"/>
          <w:szCs w:val="24"/>
          <w:lang w:val="zh-TW"/>
        </w:rPr>
        <w:t xml:space="preserve">0978317226 </w:t>
      </w:r>
      <w:proofErr w:type="gramStart"/>
      <w:r w:rsidRPr="001D74B2">
        <w:rPr>
          <w:rFonts w:ascii="標楷體" w:eastAsia="標楷體" w:hAnsi="標楷體" w:cs="Times New Roman" w:hint="eastAsia"/>
          <w:color w:val="000000" w:themeColor="text1"/>
          <w:lang w:val="zh-TW"/>
        </w:rPr>
        <w:t>伍子軒</w:t>
      </w:r>
      <w:proofErr w:type="gramEnd"/>
    </w:p>
    <w:p w14:paraId="496F1636" w14:textId="77777777" w:rsidR="001D74B2" w:rsidRDefault="001D74B2" w:rsidP="001D74B2">
      <w:pPr>
        <w:pStyle w:val="a3"/>
        <w:numPr>
          <w:ilvl w:val="0"/>
          <w:numId w:val="10"/>
        </w:numPr>
        <w:pBdr>
          <w:top w:val="nil"/>
          <w:left w:val="nil"/>
          <w:bottom w:val="nil"/>
          <w:right w:val="nil"/>
          <w:between w:val="nil"/>
          <w:bar w:val="nil"/>
        </w:pBdr>
        <w:spacing w:line="440" w:lineRule="exact"/>
        <w:ind w:leftChars="0" w:left="993" w:rightChars="57" w:right="137"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生豆繳交：</w:t>
      </w:r>
      <w:r w:rsidRPr="00DD782A">
        <w:rPr>
          <w:rFonts w:ascii="標楷體" w:eastAsia="標楷體" w:hAnsi="標楷體" w:cs="Times New Roman" w:hint="eastAsia"/>
          <w:color w:val="000000" w:themeColor="text1"/>
          <w:szCs w:val="24"/>
          <w:lang w:val="zh-TW"/>
        </w:rPr>
        <w:t>(繳交</w:t>
      </w:r>
      <w:proofErr w:type="gramStart"/>
      <w:r w:rsidRPr="00DD782A">
        <w:rPr>
          <w:rFonts w:ascii="標楷體" w:eastAsia="標楷體" w:hAnsi="標楷體" w:cs="Times New Roman" w:hint="eastAsia"/>
          <w:color w:val="000000" w:themeColor="text1"/>
          <w:szCs w:val="24"/>
          <w:lang w:val="zh-TW"/>
        </w:rPr>
        <w:t>重量均以生</w:t>
      </w:r>
      <w:proofErr w:type="gramEnd"/>
      <w:r w:rsidRPr="00DD782A">
        <w:rPr>
          <w:rFonts w:ascii="標楷體" w:eastAsia="標楷體" w:hAnsi="標楷體" w:cs="Times New Roman" w:hint="eastAsia"/>
          <w:color w:val="000000" w:themeColor="text1"/>
          <w:szCs w:val="24"/>
          <w:lang w:val="zh-TW"/>
        </w:rPr>
        <w:t>豆淨重計算，不含包裝容器)</w:t>
      </w:r>
    </w:p>
    <w:p w14:paraId="2DC170F1" w14:textId="21F830A6" w:rsidR="001D74B2" w:rsidRPr="001D74B2" w:rsidRDefault="001D74B2" w:rsidP="001D74B2">
      <w:pPr>
        <w:pStyle w:val="a3"/>
        <w:numPr>
          <w:ilvl w:val="0"/>
          <w:numId w:val="34"/>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szCs w:val="24"/>
          <w:lang w:val="zh-TW"/>
        </w:rPr>
      </w:pPr>
      <w:r w:rsidRPr="001D74B2">
        <w:rPr>
          <w:rFonts w:ascii="標楷體" w:eastAsia="標楷體" w:hAnsi="標楷體" w:cs="Times New Roman" w:hint="eastAsia"/>
          <w:color w:val="000000" w:themeColor="text1"/>
          <w:szCs w:val="24"/>
          <w:lang w:val="zh-TW"/>
        </w:rPr>
        <w:t>請參賽者依報名組別，每點繳交生豆至少如下：</w:t>
      </w:r>
    </w:p>
    <w:p w14:paraId="7116A357" w14:textId="77777777" w:rsidR="001D74B2" w:rsidRPr="00DD782A" w:rsidRDefault="001D74B2" w:rsidP="001D74B2">
      <w:pPr>
        <w:pStyle w:val="a3"/>
        <w:pBdr>
          <w:top w:val="nil"/>
          <w:left w:val="nil"/>
          <w:bottom w:val="nil"/>
          <w:right w:val="nil"/>
          <w:between w:val="nil"/>
          <w:bar w:val="nil"/>
        </w:pBdr>
        <w:spacing w:line="440" w:lineRule="exact"/>
        <w:ind w:leftChars="0" w:left="993" w:rightChars="57" w:right="137"/>
        <w:jc w:val="both"/>
        <w:rPr>
          <w:rFonts w:ascii="標楷體" w:eastAsia="標楷體" w:hAnsi="標楷體" w:cs="Times New Roman"/>
          <w:color w:val="000000" w:themeColor="text1"/>
          <w:kern w:val="0"/>
          <w:szCs w:val="24"/>
          <w:lang w:val="zh-TW"/>
        </w:rPr>
      </w:pPr>
      <w:r w:rsidRPr="00DD782A">
        <w:rPr>
          <w:rFonts w:ascii="標楷體" w:eastAsia="標楷體" w:hAnsi="標楷體" w:cs="Times New Roman" w:hint="eastAsia"/>
          <w:color w:val="000000" w:themeColor="text1"/>
          <w:szCs w:val="24"/>
          <w:lang w:val="zh-TW"/>
        </w:rPr>
        <w:lastRenderedPageBreak/>
        <w:t>1.水洗組：</w:t>
      </w:r>
      <w:proofErr w:type="gramStart"/>
      <w:r w:rsidRPr="00DD782A">
        <w:rPr>
          <w:rFonts w:ascii="標楷體" w:eastAsia="標楷體" w:hAnsi="標楷體" w:cs="Times New Roman"/>
          <w:bCs/>
          <w:color w:val="000000" w:themeColor="text1"/>
          <w:kern w:val="0"/>
          <w:szCs w:val="24"/>
          <w:lang w:val="zh-TW"/>
        </w:rPr>
        <w:t>去殼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8公斤、</w:t>
      </w:r>
      <w:proofErr w:type="gramStart"/>
      <w:r w:rsidRPr="00DD782A">
        <w:rPr>
          <w:rFonts w:ascii="標楷體" w:eastAsia="標楷體" w:hAnsi="標楷體" w:cs="Times New Roman"/>
          <w:bCs/>
          <w:color w:val="000000" w:themeColor="text1"/>
          <w:kern w:val="0"/>
          <w:szCs w:val="24"/>
          <w:lang w:val="zh-TW"/>
        </w:rPr>
        <w:t>帶殼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300克。</w:t>
      </w:r>
    </w:p>
    <w:p w14:paraId="0C853FFD" w14:textId="77777777" w:rsidR="001D74B2" w:rsidRPr="00DD782A" w:rsidRDefault="001D74B2" w:rsidP="001D74B2">
      <w:pPr>
        <w:pStyle w:val="a3"/>
        <w:pBdr>
          <w:top w:val="nil"/>
          <w:left w:val="nil"/>
          <w:bottom w:val="nil"/>
          <w:right w:val="nil"/>
          <w:between w:val="nil"/>
          <w:bar w:val="nil"/>
        </w:pBdr>
        <w:spacing w:line="440" w:lineRule="exact"/>
        <w:ind w:leftChars="0" w:left="993" w:rightChars="57" w:right="137"/>
        <w:jc w:val="both"/>
        <w:rPr>
          <w:rFonts w:ascii="標楷體" w:eastAsia="標楷體" w:hAnsi="標楷體" w:cs="Times New Roman"/>
          <w:color w:val="000000" w:themeColor="text1"/>
          <w:kern w:val="0"/>
          <w:szCs w:val="24"/>
          <w:lang w:val="zh-TW"/>
        </w:rPr>
      </w:pPr>
      <w:r w:rsidRPr="00DD782A">
        <w:rPr>
          <w:rFonts w:ascii="標楷體" w:eastAsia="標楷體" w:hAnsi="標楷體" w:cs="Times New Roman" w:hint="eastAsia"/>
          <w:color w:val="000000" w:themeColor="text1"/>
          <w:kern w:val="0"/>
          <w:szCs w:val="24"/>
          <w:lang w:val="zh-TW"/>
        </w:rPr>
        <w:t>2.</w:t>
      </w:r>
      <w:proofErr w:type="gramStart"/>
      <w:r w:rsidRPr="00DD782A">
        <w:rPr>
          <w:rFonts w:ascii="標楷體" w:eastAsia="標楷體" w:hAnsi="標楷體" w:cs="Times New Roman" w:hint="eastAsia"/>
          <w:color w:val="000000" w:themeColor="text1"/>
          <w:kern w:val="0"/>
          <w:szCs w:val="24"/>
          <w:lang w:val="zh-TW"/>
        </w:rPr>
        <w:t>蜜</w:t>
      </w:r>
      <w:proofErr w:type="gramEnd"/>
      <w:r w:rsidRPr="00DD782A">
        <w:rPr>
          <w:rFonts w:ascii="標楷體" w:eastAsia="標楷體" w:hAnsi="標楷體" w:cs="Times New Roman" w:hint="eastAsia"/>
          <w:color w:val="000000" w:themeColor="text1"/>
          <w:kern w:val="0"/>
          <w:szCs w:val="24"/>
          <w:lang w:val="zh-TW"/>
        </w:rPr>
        <w:t>處理組：</w:t>
      </w:r>
      <w:proofErr w:type="gramStart"/>
      <w:r w:rsidRPr="00DD782A">
        <w:rPr>
          <w:rFonts w:ascii="標楷體" w:eastAsia="標楷體" w:hAnsi="標楷體" w:cs="Times New Roman"/>
          <w:color w:val="000000" w:themeColor="text1"/>
          <w:kern w:val="0"/>
          <w:szCs w:val="24"/>
          <w:lang w:val="zh-TW"/>
        </w:rPr>
        <w:t>去殼生豆</w:t>
      </w:r>
      <w:proofErr w:type="gramEnd"/>
      <w:r w:rsidRPr="00DD782A">
        <w:rPr>
          <w:rFonts w:ascii="標楷體" w:eastAsia="標楷體" w:hAnsi="標楷體" w:cs="Times New Roman" w:hint="eastAsia"/>
          <w:color w:val="000000" w:themeColor="text1"/>
          <w:kern w:val="0"/>
          <w:szCs w:val="24"/>
          <w:lang w:val="zh-TW"/>
        </w:rPr>
        <w:t>8公斤、</w:t>
      </w:r>
      <w:proofErr w:type="gramStart"/>
      <w:r w:rsidRPr="00DD782A">
        <w:rPr>
          <w:rFonts w:ascii="標楷體" w:eastAsia="標楷體" w:hAnsi="標楷體" w:cs="Times New Roman"/>
          <w:color w:val="000000" w:themeColor="text1"/>
          <w:kern w:val="0"/>
          <w:szCs w:val="24"/>
        </w:rPr>
        <w:t>帶殼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300克。</w:t>
      </w:r>
    </w:p>
    <w:p w14:paraId="6EF4784B" w14:textId="77777777" w:rsidR="001D74B2" w:rsidRPr="00DD782A" w:rsidRDefault="001D74B2" w:rsidP="001D74B2">
      <w:pPr>
        <w:pStyle w:val="a3"/>
        <w:pBdr>
          <w:top w:val="nil"/>
          <w:left w:val="nil"/>
          <w:bottom w:val="nil"/>
          <w:right w:val="nil"/>
          <w:between w:val="nil"/>
          <w:bar w:val="nil"/>
        </w:pBdr>
        <w:spacing w:line="440" w:lineRule="exact"/>
        <w:ind w:leftChars="0" w:left="993" w:rightChars="57" w:right="137"/>
        <w:jc w:val="both"/>
        <w:rPr>
          <w:rFonts w:ascii="標楷體" w:eastAsia="標楷體" w:hAnsi="標楷體" w:cs="Times New Roman"/>
          <w:color w:val="000000" w:themeColor="text1"/>
          <w:kern w:val="0"/>
          <w:szCs w:val="24"/>
          <w:lang w:val="zh-TW"/>
        </w:rPr>
      </w:pPr>
      <w:r w:rsidRPr="00DD782A">
        <w:rPr>
          <w:rFonts w:ascii="標楷體" w:eastAsia="標楷體" w:hAnsi="標楷體" w:cs="Times New Roman" w:hint="eastAsia"/>
          <w:color w:val="000000" w:themeColor="text1"/>
          <w:kern w:val="0"/>
          <w:szCs w:val="24"/>
          <w:lang w:val="zh-TW"/>
        </w:rPr>
        <w:t>3.日</w:t>
      </w:r>
      <w:proofErr w:type="gramStart"/>
      <w:r w:rsidRPr="00DD782A">
        <w:rPr>
          <w:rFonts w:ascii="標楷體" w:eastAsia="標楷體" w:hAnsi="標楷體" w:cs="Times New Roman" w:hint="eastAsia"/>
          <w:color w:val="000000" w:themeColor="text1"/>
          <w:kern w:val="0"/>
          <w:szCs w:val="24"/>
          <w:lang w:val="zh-TW"/>
        </w:rPr>
        <w:t>曬</w:t>
      </w:r>
      <w:proofErr w:type="gramEnd"/>
      <w:r w:rsidRPr="00DD782A">
        <w:rPr>
          <w:rFonts w:ascii="標楷體" w:eastAsia="標楷體" w:hAnsi="標楷體" w:cs="Times New Roman" w:hint="eastAsia"/>
          <w:color w:val="000000" w:themeColor="text1"/>
          <w:kern w:val="0"/>
          <w:szCs w:val="24"/>
          <w:lang w:val="zh-TW"/>
        </w:rPr>
        <w:t>處理組：</w:t>
      </w:r>
      <w:proofErr w:type="gramStart"/>
      <w:r w:rsidRPr="00DD782A">
        <w:rPr>
          <w:rFonts w:ascii="標楷體" w:eastAsia="標楷體" w:hAnsi="標楷體" w:cs="Times New Roman"/>
          <w:color w:val="000000" w:themeColor="text1"/>
          <w:kern w:val="0"/>
          <w:szCs w:val="24"/>
        </w:rPr>
        <w:t>去殼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8公斤、</w:t>
      </w:r>
      <w:proofErr w:type="gramStart"/>
      <w:r w:rsidRPr="00DD782A">
        <w:rPr>
          <w:rFonts w:ascii="標楷體" w:eastAsia="標楷體" w:hAnsi="標楷體" w:cs="Times New Roman"/>
          <w:color w:val="000000" w:themeColor="text1"/>
          <w:kern w:val="0"/>
          <w:szCs w:val="24"/>
        </w:rPr>
        <w:t>帶殼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300克。</w:t>
      </w:r>
    </w:p>
    <w:p w14:paraId="33B7B59B" w14:textId="77777777" w:rsidR="001D74B2" w:rsidRPr="00DD782A" w:rsidRDefault="001D74B2" w:rsidP="001D74B2">
      <w:pPr>
        <w:pStyle w:val="a3"/>
        <w:pBdr>
          <w:top w:val="nil"/>
          <w:left w:val="nil"/>
          <w:bottom w:val="nil"/>
          <w:right w:val="nil"/>
          <w:between w:val="nil"/>
          <w:bar w:val="nil"/>
        </w:pBdr>
        <w:spacing w:line="440" w:lineRule="exact"/>
        <w:ind w:leftChars="0" w:left="993" w:rightChars="57" w:right="13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rPr>
        <w:t>4.</w:t>
      </w:r>
      <w:r w:rsidRPr="00DD782A">
        <w:rPr>
          <w:rFonts w:ascii="標楷體" w:eastAsia="標楷體" w:hAnsi="標楷體" w:cs="Times New Roman" w:hint="eastAsia"/>
          <w:color w:val="000000" w:themeColor="text1"/>
          <w:kern w:val="0"/>
          <w:szCs w:val="24"/>
        </w:rPr>
        <w:t>藝</w:t>
      </w:r>
      <w:proofErr w:type="gramStart"/>
      <w:r w:rsidRPr="00DD782A">
        <w:rPr>
          <w:rFonts w:ascii="標楷體" w:eastAsia="標楷體" w:hAnsi="標楷體" w:cs="Times New Roman" w:hint="eastAsia"/>
          <w:color w:val="000000" w:themeColor="text1"/>
          <w:kern w:val="0"/>
          <w:szCs w:val="24"/>
        </w:rPr>
        <w:t>伎</w:t>
      </w:r>
      <w:proofErr w:type="gramEnd"/>
      <w:r w:rsidRPr="00DD782A">
        <w:rPr>
          <w:rFonts w:ascii="標楷體" w:eastAsia="標楷體" w:hAnsi="標楷體" w:cs="Times New Roman" w:hint="eastAsia"/>
          <w:color w:val="000000" w:themeColor="text1"/>
          <w:kern w:val="0"/>
          <w:szCs w:val="24"/>
        </w:rPr>
        <w:t>組：</w:t>
      </w:r>
      <w:proofErr w:type="gramStart"/>
      <w:r w:rsidRPr="00DD782A">
        <w:rPr>
          <w:rFonts w:ascii="標楷體" w:eastAsia="標楷體" w:hAnsi="標楷體" w:cs="Times New Roman"/>
          <w:color w:val="000000" w:themeColor="text1"/>
          <w:kern w:val="0"/>
          <w:szCs w:val="24"/>
        </w:rPr>
        <w:t>去殼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8公斤、</w:t>
      </w:r>
      <w:proofErr w:type="gramStart"/>
      <w:r w:rsidRPr="00DD782A">
        <w:rPr>
          <w:rFonts w:ascii="標楷體" w:eastAsia="標楷體" w:hAnsi="標楷體" w:cs="Times New Roman"/>
          <w:color w:val="000000" w:themeColor="text1"/>
          <w:kern w:val="0"/>
          <w:szCs w:val="24"/>
        </w:rPr>
        <w:t>帶殼</w:t>
      </w:r>
      <w:r w:rsidRPr="00DD782A">
        <w:rPr>
          <w:rFonts w:ascii="標楷體" w:eastAsia="標楷體" w:hAnsi="標楷體" w:cs="Times New Roman"/>
          <w:color w:val="000000" w:themeColor="text1"/>
          <w:kern w:val="0"/>
          <w:szCs w:val="24"/>
          <w:lang w:val="zh-TW"/>
        </w:rPr>
        <w:t>生豆</w:t>
      </w:r>
      <w:proofErr w:type="gramEnd"/>
      <w:r w:rsidRPr="00DD782A">
        <w:rPr>
          <w:rFonts w:ascii="標楷體" w:eastAsia="標楷體" w:hAnsi="標楷體" w:cs="Times New Roman" w:hint="eastAsia"/>
          <w:color w:val="000000" w:themeColor="text1"/>
          <w:kern w:val="0"/>
          <w:szCs w:val="24"/>
          <w:lang w:val="zh-TW"/>
        </w:rPr>
        <w:t>300克。</w:t>
      </w:r>
    </w:p>
    <w:p w14:paraId="43ACBF38" w14:textId="77777777" w:rsidR="001D74B2" w:rsidRDefault="001D74B2" w:rsidP="001D74B2">
      <w:pPr>
        <w:pStyle w:val="a3"/>
        <w:numPr>
          <w:ilvl w:val="0"/>
          <w:numId w:val="34"/>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kern w:val="0"/>
          <w:szCs w:val="24"/>
          <w:lang w:val="zh-TW"/>
        </w:rPr>
      </w:pPr>
      <w:r w:rsidRPr="00DD782A">
        <w:rPr>
          <w:rFonts w:ascii="標楷體" w:eastAsia="標楷體" w:hAnsi="標楷體" w:cs="Times New Roman" w:hint="eastAsia"/>
          <w:color w:val="000000" w:themeColor="text1"/>
          <w:kern w:val="0"/>
          <w:szCs w:val="24"/>
          <w:lang w:val="zh-TW"/>
        </w:rPr>
        <w:t>各組參賽</w:t>
      </w:r>
      <w:proofErr w:type="gramStart"/>
      <w:r w:rsidRPr="00DD782A">
        <w:rPr>
          <w:rFonts w:ascii="標楷體" w:eastAsia="標楷體" w:hAnsi="標楷體" w:cs="Times New Roman" w:hint="eastAsia"/>
          <w:color w:val="000000" w:themeColor="text1"/>
          <w:kern w:val="0"/>
          <w:szCs w:val="24"/>
          <w:lang w:val="zh-TW"/>
        </w:rPr>
        <w:t>生豆量</w:t>
      </w:r>
      <w:proofErr w:type="gramEnd"/>
      <w:r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每增加一單位為</w:t>
      </w:r>
      <w:r w:rsidRPr="00DD782A">
        <w:rPr>
          <w:rFonts w:ascii="標楷體" w:eastAsia="標楷體" w:hAnsi="標楷體" w:cs="Times New Roman"/>
          <w:color w:val="000000" w:themeColor="text1"/>
          <w:kern w:val="0"/>
          <w:szCs w:val="24"/>
        </w:rPr>
        <w:t>5</w:t>
      </w:r>
      <w:r w:rsidRPr="00DD782A">
        <w:rPr>
          <w:rFonts w:ascii="標楷體" w:eastAsia="標楷體" w:hAnsi="標楷體" w:cs="Times New Roman"/>
          <w:color w:val="000000" w:themeColor="text1"/>
          <w:kern w:val="0"/>
          <w:szCs w:val="24"/>
          <w:lang w:val="zh-TW"/>
        </w:rPr>
        <w:t>公斤</w:t>
      </w:r>
      <w:r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如</w:t>
      </w:r>
      <w:r w:rsidRPr="00DD782A">
        <w:rPr>
          <w:rFonts w:ascii="標楷體" w:eastAsia="標楷體" w:hAnsi="標楷體" w:cs="Times New Roman"/>
          <w:color w:val="000000" w:themeColor="text1"/>
          <w:kern w:val="0"/>
          <w:szCs w:val="24"/>
        </w:rPr>
        <w:t>13</w:t>
      </w:r>
      <w:r w:rsidRPr="00DD782A">
        <w:rPr>
          <w:rFonts w:ascii="標楷體" w:eastAsia="標楷體" w:hAnsi="標楷體" w:cs="Times New Roman"/>
          <w:color w:val="000000" w:themeColor="text1"/>
          <w:kern w:val="0"/>
          <w:szCs w:val="24"/>
          <w:lang w:val="zh-TW"/>
        </w:rPr>
        <w:t>公斤、</w:t>
      </w:r>
      <w:r w:rsidRPr="00DD782A">
        <w:rPr>
          <w:rFonts w:ascii="標楷體" w:eastAsia="標楷體" w:hAnsi="標楷體" w:cs="Times New Roman"/>
          <w:color w:val="000000" w:themeColor="text1"/>
          <w:kern w:val="0"/>
          <w:szCs w:val="24"/>
        </w:rPr>
        <w:t>18</w:t>
      </w:r>
      <w:r w:rsidRPr="00DD782A">
        <w:rPr>
          <w:rFonts w:ascii="標楷體" w:eastAsia="標楷體" w:hAnsi="標楷體" w:cs="Times New Roman"/>
          <w:color w:val="000000" w:themeColor="text1"/>
          <w:kern w:val="0"/>
          <w:szCs w:val="24"/>
          <w:lang w:val="zh-TW"/>
        </w:rPr>
        <w:t>公斤…以此類推</w:t>
      </w:r>
      <w:r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，最多繳交</w:t>
      </w:r>
      <w:r w:rsidRPr="00DD782A">
        <w:rPr>
          <w:rFonts w:ascii="標楷體" w:eastAsia="標楷體" w:hAnsi="標楷體" w:cs="Times New Roman"/>
          <w:color w:val="000000" w:themeColor="text1"/>
          <w:kern w:val="0"/>
          <w:szCs w:val="24"/>
        </w:rPr>
        <w:t>33</w:t>
      </w:r>
      <w:r w:rsidRPr="00DD782A">
        <w:rPr>
          <w:rFonts w:ascii="標楷體" w:eastAsia="標楷體" w:hAnsi="標楷體" w:cs="Times New Roman"/>
          <w:color w:val="000000" w:themeColor="text1"/>
          <w:kern w:val="0"/>
          <w:szCs w:val="24"/>
          <w:lang w:val="zh-TW"/>
        </w:rPr>
        <w:t>公斤</w:t>
      </w:r>
      <w:r w:rsidRPr="00DD782A">
        <w:rPr>
          <w:rFonts w:ascii="標楷體" w:eastAsia="標楷體" w:hAnsi="標楷體" w:cs="Times New Roman" w:hint="eastAsia"/>
          <w:color w:val="000000" w:themeColor="text1"/>
          <w:kern w:val="0"/>
          <w:szCs w:val="24"/>
          <w:lang w:val="zh-TW"/>
        </w:rPr>
        <w:t>。</w:t>
      </w:r>
    </w:p>
    <w:p w14:paraId="774F6943" w14:textId="77777777" w:rsidR="001D74B2" w:rsidRPr="001D74B2" w:rsidRDefault="001D74B2" w:rsidP="001D74B2">
      <w:pPr>
        <w:pStyle w:val="a3"/>
        <w:numPr>
          <w:ilvl w:val="0"/>
          <w:numId w:val="34"/>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kern w:val="0"/>
          <w:szCs w:val="24"/>
          <w:lang w:val="zh-TW"/>
        </w:rPr>
      </w:pPr>
      <w:r w:rsidRPr="001D74B2">
        <w:rPr>
          <w:rFonts w:ascii="標楷體" w:eastAsia="標楷體" w:hAnsi="標楷體" w:cs="Times New Roman" w:hint="eastAsia"/>
          <w:color w:val="000000" w:themeColor="text1"/>
          <w:kern w:val="0"/>
          <w:szCs w:val="24"/>
          <w:lang w:val="zh-TW"/>
        </w:rPr>
        <w:t>請</w:t>
      </w:r>
      <w:proofErr w:type="gramStart"/>
      <w:r w:rsidRPr="001D74B2">
        <w:rPr>
          <w:rFonts w:ascii="標楷體" w:eastAsia="標楷體" w:hAnsi="標楷體" w:cs="Times New Roman"/>
          <w:color w:val="000000" w:themeColor="text1"/>
          <w:kern w:val="0"/>
          <w:szCs w:val="24"/>
          <w:lang w:val="zh-TW"/>
        </w:rPr>
        <w:t>於繳豆期</w:t>
      </w:r>
      <w:r w:rsidRPr="001D74B2">
        <w:rPr>
          <w:rFonts w:ascii="標楷體" w:eastAsia="標楷體" w:hAnsi="標楷體" w:cs="Times New Roman" w:hint="eastAsia"/>
          <w:color w:val="000000" w:themeColor="text1"/>
          <w:kern w:val="0"/>
          <w:szCs w:val="24"/>
          <w:lang w:val="zh-TW"/>
        </w:rPr>
        <w:t>限</w:t>
      </w:r>
      <w:proofErr w:type="gramEnd"/>
      <w:r w:rsidRPr="001D74B2">
        <w:rPr>
          <w:rFonts w:ascii="標楷體" w:eastAsia="標楷體" w:hAnsi="標楷體" w:cs="Times New Roman"/>
          <w:color w:val="000000" w:themeColor="text1"/>
          <w:kern w:val="0"/>
          <w:szCs w:val="24"/>
          <w:lang w:val="zh-TW"/>
        </w:rPr>
        <w:t>內</w:t>
      </w:r>
      <w:r w:rsidRPr="001D74B2">
        <w:rPr>
          <w:rFonts w:ascii="標楷體" w:eastAsia="標楷體" w:hAnsi="標楷體" w:cs="Times New Roman" w:hint="eastAsia"/>
          <w:color w:val="000000" w:themeColor="text1"/>
          <w:kern w:val="0"/>
          <w:szCs w:val="24"/>
          <w:lang w:val="zh-TW"/>
        </w:rPr>
        <w:t>，親自將</w:t>
      </w:r>
      <w:proofErr w:type="gramStart"/>
      <w:r w:rsidRPr="001D74B2">
        <w:rPr>
          <w:rFonts w:ascii="標楷體" w:eastAsia="標楷體" w:hAnsi="標楷體" w:cs="Times New Roman" w:hint="eastAsia"/>
          <w:color w:val="000000" w:themeColor="text1"/>
          <w:kern w:val="0"/>
          <w:szCs w:val="24"/>
          <w:lang w:val="zh-TW"/>
        </w:rPr>
        <w:t>生豆</w:t>
      </w:r>
      <w:r w:rsidRPr="001D74B2">
        <w:rPr>
          <w:rFonts w:ascii="標楷體" w:eastAsia="標楷體" w:hAnsi="標楷體" w:cs="Times New Roman"/>
          <w:b/>
          <w:color w:val="000000" w:themeColor="text1"/>
          <w:kern w:val="0"/>
          <w:szCs w:val="24"/>
          <w:lang w:val="zh-TW"/>
        </w:rPr>
        <w:t>送</w:t>
      </w:r>
      <w:r w:rsidRPr="001D74B2">
        <w:rPr>
          <w:rFonts w:ascii="標楷體" w:eastAsia="標楷體" w:hAnsi="標楷體" w:cs="Times New Roman"/>
          <w:color w:val="000000" w:themeColor="text1"/>
          <w:kern w:val="0"/>
          <w:szCs w:val="24"/>
          <w:lang w:val="zh-TW"/>
        </w:rPr>
        <w:t>至</w:t>
      </w:r>
      <w:proofErr w:type="gramEnd"/>
      <w:r w:rsidRPr="001D74B2">
        <w:rPr>
          <w:rFonts w:ascii="標楷體" w:eastAsia="標楷體" w:hAnsi="標楷體" w:cs="Times New Roman"/>
          <w:color w:val="000000" w:themeColor="text1"/>
          <w:kern w:val="0"/>
          <w:szCs w:val="24"/>
          <w:lang w:val="zh-TW"/>
        </w:rPr>
        <w:t>阿里山災變庇護所，</w:t>
      </w:r>
      <w:r w:rsidRPr="001D74B2">
        <w:rPr>
          <w:rFonts w:ascii="標楷體" w:eastAsia="標楷體" w:hAnsi="標楷體" w:cs="Times New Roman"/>
          <w:color w:val="000000" w:themeColor="text1"/>
          <w:szCs w:val="24"/>
          <w:lang w:val="zh-TW"/>
        </w:rPr>
        <w:t>同時</w:t>
      </w:r>
      <w:r w:rsidRPr="001D74B2">
        <w:rPr>
          <w:rFonts w:ascii="標楷體" w:eastAsia="標楷體" w:hAnsi="標楷體" w:cs="Times New Roman" w:hint="eastAsia"/>
          <w:color w:val="000000" w:themeColor="text1"/>
          <w:szCs w:val="24"/>
          <w:lang w:val="zh-TW"/>
        </w:rPr>
        <w:t>抽樣</w:t>
      </w:r>
      <w:r w:rsidRPr="001D74B2">
        <w:rPr>
          <w:rFonts w:ascii="標楷體" w:eastAsia="標楷體" w:hAnsi="標楷體" w:cs="Times New Roman"/>
          <w:color w:val="000000" w:themeColor="text1"/>
          <w:szCs w:val="24"/>
          <w:lang w:val="zh-TW"/>
        </w:rPr>
        <w:t>進行</w:t>
      </w:r>
      <w:proofErr w:type="gramStart"/>
      <w:r w:rsidRPr="001D74B2">
        <w:rPr>
          <w:rFonts w:ascii="標楷體" w:eastAsia="標楷體" w:hAnsi="標楷體" w:cs="Times New Roman" w:hint="eastAsia"/>
          <w:color w:val="000000" w:themeColor="text1"/>
          <w:szCs w:val="24"/>
          <w:lang w:val="zh-TW"/>
        </w:rPr>
        <w:t>生豆</w:t>
      </w:r>
      <w:r w:rsidRPr="001D74B2">
        <w:rPr>
          <w:rFonts w:ascii="標楷體" w:eastAsia="標楷體" w:hAnsi="標楷體" w:cs="Times New Roman"/>
          <w:color w:val="000000" w:themeColor="text1"/>
          <w:szCs w:val="24"/>
          <w:lang w:val="zh-TW"/>
        </w:rPr>
        <w:t>含水</w:t>
      </w:r>
      <w:proofErr w:type="gramEnd"/>
      <w:r w:rsidRPr="001D74B2">
        <w:rPr>
          <w:rFonts w:ascii="標楷體" w:eastAsia="標楷體" w:hAnsi="標楷體" w:cs="Times New Roman"/>
          <w:color w:val="000000" w:themeColor="text1"/>
          <w:szCs w:val="24"/>
          <w:lang w:val="zh-TW"/>
        </w:rPr>
        <w:t>率測量</w:t>
      </w:r>
      <w:r w:rsidRPr="001D74B2">
        <w:rPr>
          <w:rFonts w:ascii="標楷體" w:eastAsia="標楷體" w:hAnsi="標楷體" w:cs="Times New Roman"/>
          <w:color w:val="000000" w:themeColor="text1"/>
          <w:kern w:val="0"/>
          <w:szCs w:val="24"/>
          <w:lang w:val="zh-TW"/>
        </w:rPr>
        <w:t>，</w:t>
      </w:r>
      <w:r w:rsidRPr="001D74B2">
        <w:rPr>
          <w:rFonts w:ascii="標楷體" w:eastAsia="標楷體" w:hAnsi="標楷體" w:cs="Times New Roman"/>
          <w:color w:val="000000" w:themeColor="text1"/>
          <w:szCs w:val="24"/>
          <w:lang w:val="zh-TW"/>
        </w:rPr>
        <w:t>含水率不得高於</w:t>
      </w:r>
      <w:r w:rsidRPr="001D74B2">
        <w:rPr>
          <w:rFonts w:ascii="標楷體" w:eastAsia="標楷體" w:hAnsi="標楷體" w:cs="Times New Roman"/>
          <w:color w:val="000000" w:themeColor="text1"/>
          <w:szCs w:val="24"/>
        </w:rPr>
        <w:t>13%</w:t>
      </w:r>
      <w:r w:rsidRPr="001D74B2">
        <w:rPr>
          <w:rFonts w:ascii="標楷體" w:eastAsia="標楷體" w:hAnsi="標楷體" w:cs="Times New Roman"/>
          <w:color w:val="000000" w:themeColor="text1"/>
          <w:szCs w:val="24"/>
          <w:lang w:val="zh-TW"/>
        </w:rPr>
        <w:t>。</w:t>
      </w:r>
      <w:r w:rsidRPr="001D74B2">
        <w:rPr>
          <w:rFonts w:ascii="標楷體" w:eastAsia="標楷體" w:hAnsi="標楷體" w:cs="Times New Roman" w:hint="eastAsia"/>
          <w:color w:val="000000" w:themeColor="text1"/>
          <w:szCs w:val="24"/>
          <w:lang w:val="zh-TW"/>
        </w:rPr>
        <w:t>(含水率測試儀器以主辦單位所準備之水分測試器所測量結果為</w:t>
      </w:r>
      <w:proofErr w:type="gramStart"/>
      <w:r w:rsidRPr="001D74B2">
        <w:rPr>
          <w:rFonts w:ascii="標楷體" w:eastAsia="標楷體" w:hAnsi="標楷體" w:cs="Times New Roman" w:hint="eastAsia"/>
          <w:color w:val="000000" w:themeColor="text1"/>
          <w:szCs w:val="24"/>
          <w:lang w:val="zh-TW"/>
        </w:rPr>
        <w:t>準</w:t>
      </w:r>
      <w:proofErr w:type="gramEnd"/>
      <w:r w:rsidRPr="001D74B2">
        <w:rPr>
          <w:rFonts w:ascii="標楷體" w:eastAsia="標楷體" w:hAnsi="標楷體" w:cs="Times New Roman" w:hint="eastAsia"/>
          <w:color w:val="000000" w:themeColor="text1"/>
          <w:szCs w:val="24"/>
          <w:lang w:val="zh-TW"/>
        </w:rPr>
        <w:t>)</w:t>
      </w:r>
      <w:r>
        <w:rPr>
          <w:rFonts w:ascii="標楷體" w:eastAsia="標楷體" w:hAnsi="標楷體" w:cs="Times New Roman" w:hint="eastAsia"/>
          <w:color w:val="000000" w:themeColor="text1"/>
          <w:szCs w:val="24"/>
          <w:lang w:val="zh-TW"/>
        </w:rPr>
        <w:t>。</w:t>
      </w:r>
    </w:p>
    <w:p w14:paraId="6EB79BF0" w14:textId="77777777" w:rsidR="001D74B2" w:rsidRPr="001D74B2" w:rsidRDefault="001D74B2" w:rsidP="001D74B2">
      <w:pPr>
        <w:pStyle w:val="a3"/>
        <w:numPr>
          <w:ilvl w:val="0"/>
          <w:numId w:val="34"/>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kern w:val="0"/>
          <w:szCs w:val="24"/>
          <w:lang w:val="zh-TW"/>
        </w:rPr>
      </w:pPr>
      <w:r w:rsidRPr="001D74B2">
        <w:rPr>
          <w:rFonts w:ascii="標楷體" w:eastAsia="標楷體" w:hAnsi="標楷體" w:cs="Times New Roman" w:hint="eastAsia"/>
          <w:color w:val="000000" w:themeColor="text1"/>
          <w:szCs w:val="24"/>
          <w:lang w:val="zh-TW"/>
        </w:rPr>
        <w:t>承辦</w:t>
      </w:r>
      <w:r w:rsidRPr="001D74B2">
        <w:rPr>
          <w:rFonts w:ascii="標楷體" w:eastAsia="標楷體" w:hAnsi="標楷體" w:cs="Times New Roman"/>
          <w:color w:val="000000" w:themeColor="text1"/>
          <w:szCs w:val="24"/>
          <w:lang w:val="zh-TW"/>
        </w:rPr>
        <w:t>單位收到樣品後</w:t>
      </w:r>
      <w:r w:rsidRPr="001D74B2">
        <w:rPr>
          <w:rFonts w:ascii="標楷體" w:eastAsia="標楷體" w:hAnsi="標楷體" w:cs="Times New Roman" w:hint="eastAsia"/>
          <w:color w:val="000000" w:themeColor="text1"/>
          <w:szCs w:val="24"/>
          <w:lang w:val="zh-TW"/>
        </w:rPr>
        <w:t>，將</w:t>
      </w:r>
      <w:r w:rsidRPr="001D74B2">
        <w:rPr>
          <w:rFonts w:ascii="標楷體" w:eastAsia="標楷體" w:hAnsi="標楷體" w:cs="Times New Roman"/>
          <w:color w:val="000000" w:themeColor="text1"/>
          <w:szCs w:val="24"/>
          <w:lang w:val="zh-TW"/>
        </w:rPr>
        <w:t>逐一檢測</w:t>
      </w:r>
      <w:r w:rsidRPr="001D74B2">
        <w:rPr>
          <w:rFonts w:ascii="標楷體" w:eastAsia="標楷體" w:hAnsi="標楷體" w:cs="Times New Roman" w:hint="eastAsia"/>
          <w:color w:val="000000" w:themeColor="text1"/>
          <w:szCs w:val="24"/>
          <w:lang w:val="zh-TW"/>
        </w:rPr>
        <w:t>樣品</w:t>
      </w:r>
      <w:r w:rsidRPr="001D74B2">
        <w:rPr>
          <w:rFonts w:ascii="標楷體" w:eastAsia="標楷體" w:hAnsi="標楷體" w:cs="Times New Roman"/>
          <w:color w:val="000000" w:themeColor="text1"/>
          <w:szCs w:val="24"/>
          <w:lang w:val="zh-TW"/>
        </w:rPr>
        <w:t>含水率及重量，</w:t>
      </w:r>
      <w:proofErr w:type="gramStart"/>
      <w:r w:rsidRPr="001D74B2">
        <w:rPr>
          <w:rFonts w:ascii="標楷體" w:eastAsia="標楷體" w:hAnsi="標楷體" w:cs="Times New Roman" w:hint="eastAsia"/>
          <w:color w:val="000000" w:themeColor="text1"/>
          <w:szCs w:val="24"/>
          <w:lang w:val="zh-TW"/>
        </w:rPr>
        <w:t>採</w:t>
      </w:r>
      <w:proofErr w:type="gramEnd"/>
      <w:r w:rsidRPr="001D74B2">
        <w:rPr>
          <w:rFonts w:ascii="標楷體" w:eastAsia="標楷體" w:hAnsi="標楷體" w:cs="Times New Roman" w:hint="eastAsia"/>
          <w:color w:val="000000" w:themeColor="text1"/>
          <w:szCs w:val="24"/>
          <w:lang w:val="zh-TW"/>
        </w:rPr>
        <w:t>二</w:t>
      </w:r>
      <w:r w:rsidRPr="001D74B2">
        <w:rPr>
          <w:rFonts w:ascii="標楷體" w:eastAsia="標楷體" w:hAnsi="標楷體" w:cs="Times New Roman"/>
          <w:color w:val="000000" w:themeColor="text1"/>
          <w:szCs w:val="24"/>
          <w:lang w:val="zh-TW"/>
        </w:rPr>
        <w:t>次取樣計算平均值，未符合測定標準者</w:t>
      </w:r>
      <w:r w:rsidRPr="001D74B2">
        <w:rPr>
          <w:rFonts w:ascii="標楷體" w:eastAsia="標楷體" w:hAnsi="標楷體" w:cs="Times New Roman" w:hint="eastAsia"/>
          <w:color w:val="000000" w:themeColor="text1"/>
          <w:szCs w:val="24"/>
          <w:lang w:val="zh-TW"/>
        </w:rPr>
        <w:t>，經</w:t>
      </w:r>
      <w:proofErr w:type="gramStart"/>
      <w:r w:rsidRPr="001D74B2">
        <w:rPr>
          <w:rFonts w:ascii="標楷體" w:eastAsia="標楷體" w:hAnsi="標楷體" w:cs="Times New Roman" w:hint="eastAsia"/>
          <w:color w:val="000000" w:themeColor="text1"/>
          <w:szCs w:val="24"/>
          <w:lang w:val="zh-TW"/>
        </w:rPr>
        <w:t>採</w:t>
      </w:r>
      <w:proofErr w:type="gramEnd"/>
      <w:r w:rsidRPr="001D74B2">
        <w:rPr>
          <w:rFonts w:ascii="標楷體" w:eastAsia="標楷體" w:hAnsi="標楷體" w:cs="Times New Roman" w:hint="eastAsia"/>
          <w:color w:val="000000" w:themeColor="text1"/>
          <w:szCs w:val="24"/>
          <w:lang w:val="zh-TW"/>
        </w:rPr>
        <w:t>第三次檢測仍未符合標準者，</w:t>
      </w:r>
      <w:r w:rsidRPr="001D74B2">
        <w:rPr>
          <w:rFonts w:ascii="標楷體" w:eastAsia="標楷體" w:hAnsi="標楷體" w:cs="Times New Roman"/>
          <w:color w:val="000000" w:themeColor="text1"/>
          <w:szCs w:val="24"/>
          <w:lang w:val="zh-TW"/>
        </w:rPr>
        <w:t>將</w:t>
      </w:r>
      <w:r w:rsidRPr="001D74B2">
        <w:rPr>
          <w:rFonts w:ascii="標楷體" w:eastAsia="標楷體" w:hAnsi="標楷體" w:cs="Times New Roman" w:hint="eastAsia"/>
          <w:color w:val="000000" w:themeColor="text1"/>
          <w:szCs w:val="24"/>
          <w:lang w:val="zh-TW"/>
        </w:rPr>
        <w:t>儘速</w:t>
      </w:r>
      <w:r w:rsidRPr="001D74B2">
        <w:rPr>
          <w:rFonts w:ascii="標楷體" w:eastAsia="標楷體" w:hAnsi="標楷體" w:cs="Times New Roman"/>
          <w:color w:val="000000" w:themeColor="text1"/>
          <w:szCs w:val="24"/>
          <w:lang w:val="zh-TW"/>
        </w:rPr>
        <w:t>通知</w:t>
      </w:r>
      <w:r w:rsidRPr="001D74B2">
        <w:rPr>
          <w:rFonts w:ascii="標楷體" w:eastAsia="標楷體" w:hAnsi="標楷體" w:cs="Times New Roman" w:hint="eastAsia"/>
          <w:color w:val="000000" w:themeColor="text1"/>
          <w:szCs w:val="24"/>
          <w:lang w:val="zh-TW"/>
        </w:rPr>
        <w:t>參賽者</w:t>
      </w:r>
      <w:proofErr w:type="gramStart"/>
      <w:r w:rsidRPr="001D74B2">
        <w:rPr>
          <w:rFonts w:ascii="標楷體" w:eastAsia="標楷體" w:hAnsi="標楷體" w:cs="Times New Roman"/>
          <w:color w:val="000000" w:themeColor="text1"/>
          <w:szCs w:val="24"/>
          <w:lang w:val="zh-TW"/>
        </w:rPr>
        <w:t>於繳豆</w:t>
      </w:r>
      <w:r w:rsidRPr="001D74B2">
        <w:rPr>
          <w:rFonts w:ascii="標楷體" w:eastAsia="標楷體" w:hAnsi="標楷體" w:cs="Times New Roman" w:hint="eastAsia"/>
          <w:color w:val="000000" w:themeColor="text1"/>
          <w:szCs w:val="24"/>
          <w:lang w:val="zh-TW"/>
        </w:rPr>
        <w:t>期限</w:t>
      </w:r>
      <w:proofErr w:type="gramEnd"/>
      <w:r w:rsidRPr="001D74B2">
        <w:rPr>
          <w:rFonts w:ascii="標楷體" w:eastAsia="標楷體" w:hAnsi="標楷體" w:cs="Times New Roman"/>
          <w:color w:val="000000" w:themeColor="text1"/>
          <w:szCs w:val="24"/>
          <w:lang w:val="zh-TW"/>
        </w:rPr>
        <w:t>內補正。</w:t>
      </w:r>
    </w:p>
    <w:p w14:paraId="5B914A93" w14:textId="77777777" w:rsidR="001D74B2" w:rsidRPr="001D74B2" w:rsidRDefault="001D74B2" w:rsidP="001D74B2">
      <w:pPr>
        <w:pStyle w:val="a3"/>
        <w:numPr>
          <w:ilvl w:val="0"/>
          <w:numId w:val="34"/>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kern w:val="0"/>
          <w:szCs w:val="24"/>
          <w:lang w:val="zh-TW"/>
        </w:rPr>
      </w:pPr>
      <w:proofErr w:type="gramStart"/>
      <w:r w:rsidRPr="001D74B2">
        <w:rPr>
          <w:rFonts w:ascii="標楷體" w:eastAsia="標楷體" w:hAnsi="標楷體" w:cs="Times New Roman" w:hint="eastAsia"/>
          <w:color w:val="000000" w:themeColor="text1"/>
          <w:szCs w:val="24"/>
          <w:lang w:val="zh-TW"/>
        </w:rPr>
        <w:t>所繳生豆</w:t>
      </w:r>
      <w:proofErr w:type="gramEnd"/>
      <w:r w:rsidRPr="001D74B2">
        <w:rPr>
          <w:rFonts w:ascii="標楷體" w:eastAsia="標楷體" w:hAnsi="標楷體" w:cs="Times New Roman" w:hint="eastAsia"/>
          <w:color w:val="000000" w:themeColor="text1"/>
          <w:szCs w:val="24"/>
          <w:lang w:val="zh-TW"/>
        </w:rPr>
        <w:t>，其中</w:t>
      </w:r>
      <w:r w:rsidRPr="001D74B2">
        <w:rPr>
          <w:rFonts w:ascii="標楷體" w:eastAsia="標楷體" w:hAnsi="標楷體" w:cs="Times New Roman"/>
          <w:color w:val="000000" w:themeColor="text1"/>
          <w:szCs w:val="24"/>
        </w:rPr>
        <w:t>3</w:t>
      </w:r>
      <w:r w:rsidRPr="001D74B2">
        <w:rPr>
          <w:rFonts w:ascii="標楷體" w:eastAsia="標楷體" w:hAnsi="標楷體" w:cs="Times New Roman"/>
          <w:color w:val="000000" w:themeColor="text1"/>
          <w:szCs w:val="24"/>
          <w:lang w:val="zh-TW"/>
        </w:rPr>
        <w:t>公斤</w:t>
      </w:r>
      <w:proofErr w:type="gramStart"/>
      <w:r w:rsidRPr="001D74B2">
        <w:rPr>
          <w:rFonts w:ascii="標楷體" w:eastAsia="標楷體" w:hAnsi="標楷體" w:cs="Times New Roman"/>
          <w:color w:val="000000" w:themeColor="text1"/>
          <w:szCs w:val="24"/>
          <w:lang w:val="zh-TW"/>
        </w:rPr>
        <w:t>作為杯測與</w:t>
      </w:r>
      <w:proofErr w:type="gramEnd"/>
      <w:r w:rsidRPr="001D74B2">
        <w:rPr>
          <w:rFonts w:ascii="標楷體" w:eastAsia="標楷體" w:hAnsi="標楷體" w:cs="Times New Roman"/>
          <w:color w:val="000000" w:themeColor="text1"/>
          <w:szCs w:val="24"/>
          <w:lang w:val="zh-TW"/>
        </w:rPr>
        <w:t>買家媒合烘焙使用</w:t>
      </w:r>
      <w:r w:rsidRPr="001D74B2">
        <w:rPr>
          <w:rFonts w:ascii="標楷體" w:eastAsia="標楷體" w:hAnsi="標楷體" w:cs="Times New Roman" w:hint="eastAsia"/>
          <w:color w:val="000000" w:themeColor="text1"/>
          <w:szCs w:val="24"/>
          <w:lang w:val="zh-TW"/>
        </w:rPr>
        <w:t>，</w:t>
      </w:r>
      <w:r w:rsidRPr="001D74B2">
        <w:rPr>
          <w:rFonts w:ascii="標楷體" w:eastAsia="標楷體" w:hAnsi="標楷體" w:cs="Times New Roman"/>
          <w:color w:val="000000" w:themeColor="text1"/>
          <w:szCs w:val="24"/>
          <w:lang w:val="zh-TW"/>
        </w:rPr>
        <w:t>未媒合</w:t>
      </w:r>
      <w:r w:rsidRPr="001D74B2">
        <w:rPr>
          <w:rFonts w:ascii="標楷體" w:eastAsia="標楷體" w:hAnsi="標楷體" w:cs="Times New Roman" w:hint="eastAsia"/>
          <w:color w:val="000000" w:themeColor="text1"/>
          <w:szCs w:val="24"/>
          <w:lang w:val="zh-TW"/>
        </w:rPr>
        <w:t>之</w:t>
      </w:r>
      <w:r w:rsidRPr="001D74B2">
        <w:rPr>
          <w:rFonts w:ascii="標楷體" w:eastAsia="標楷體" w:hAnsi="標楷體" w:cs="Times New Roman"/>
          <w:color w:val="000000" w:themeColor="text1"/>
          <w:szCs w:val="24"/>
          <w:lang w:val="zh-TW"/>
        </w:rPr>
        <w:t>咖啡</w:t>
      </w:r>
      <w:proofErr w:type="gramStart"/>
      <w:r w:rsidRPr="001D74B2">
        <w:rPr>
          <w:rFonts w:ascii="標楷體" w:eastAsia="標楷體" w:hAnsi="標楷體" w:cs="Times New Roman" w:hint="eastAsia"/>
          <w:color w:val="000000" w:themeColor="text1"/>
          <w:szCs w:val="24"/>
          <w:lang w:val="zh-TW"/>
        </w:rPr>
        <w:t>生</w:t>
      </w:r>
      <w:r w:rsidRPr="001D74B2">
        <w:rPr>
          <w:rFonts w:ascii="標楷體" w:eastAsia="標楷體" w:hAnsi="標楷體" w:cs="Times New Roman"/>
          <w:color w:val="000000" w:themeColor="text1"/>
          <w:szCs w:val="24"/>
          <w:lang w:val="zh-TW"/>
        </w:rPr>
        <w:t>豆將全數</w:t>
      </w:r>
      <w:proofErr w:type="gramEnd"/>
      <w:r w:rsidRPr="001D74B2">
        <w:rPr>
          <w:rFonts w:ascii="標楷體" w:eastAsia="標楷體" w:hAnsi="標楷體" w:cs="Times New Roman"/>
          <w:color w:val="000000" w:themeColor="text1"/>
          <w:szCs w:val="24"/>
          <w:lang w:val="zh-TW"/>
        </w:rPr>
        <w:t>退還給</w:t>
      </w:r>
      <w:r w:rsidRPr="001D74B2">
        <w:rPr>
          <w:rFonts w:ascii="標楷體" w:eastAsia="標楷體" w:hAnsi="標楷體" w:cs="Times New Roman" w:hint="eastAsia"/>
          <w:color w:val="000000" w:themeColor="text1"/>
          <w:szCs w:val="24"/>
          <w:lang w:val="zh-TW"/>
        </w:rPr>
        <w:t>參賽者</w:t>
      </w:r>
      <w:r w:rsidRPr="001D74B2">
        <w:rPr>
          <w:rFonts w:ascii="標楷體" w:eastAsia="標楷體" w:hAnsi="標楷體" w:cs="Times New Roman"/>
          <w:color w:val="000000" w:themeColor="text1"/>
          <w:szCs w:val="24"/>
          <w:lang w:val="zh-TW"/>
        </w:rPr>
        <w:t>。</w:t>
      </w:r>
    </w:p>
    <w:p w14:paraId="71F7A2D6" w14:textId="01029817" w:rsidR="001D74B2" w:rsidRPr="001D74B2" w:rsidRDefault="001D74B2" w:rsidP="001D74B2">
      <w:pPr>
        <w:pStyle w:val="a3"/>
        <w:numPr>
          <w:ilvl w:val="0"/>
          <w:numId w:val="34"/>
        </w:numPr>
        <w:pBdr>
          <w:top w:val="nil"/>
          <w:left w:val="nil"/>
          <w:bottom w:val="nil"/>
          <w:right w:val="nil"/>
          <w:between w:val="nil"/>
          <w:bar w:val="nil"/>
        </w:pBdr>
        <w:spacing w:line="440" w:lineRule="exact"/>
        <w:ind w:leftChars="0" w:rightChars="57" w:right="137"/>
        <w:jc w:val="both"/>
        <w:rPr>
          <w:rFonts w:ascii="標楷體" w:eastAsia="標楷體" w:hAnsi="標楷體" w:cs="Times New Roman"/>
          <w:color w:val="000000" w:themeColor="text1"/>
          <w:kern w:val="0"/>
          <w:szCs w:val="24"/>
          <w:lang w:val="zh-TW"/>
        </w:rPr>
      </w:pPr>
      <w:r w:rsidRPr="001D74B2">
        <w:rPr>
          <w:rFonts w:ascii="標楷體" w:eastAsia="標楷體" w:hAnsi="標楷體" w:cs="Times New Roman" w:hint="eastAsia"/>
          <w:color w:val="000000" w:themeColor="text1"/>
          <w:szCs w:val="24"/>
          <w:lang w:val="zh-TW"/>
        </w:rPr>
        <w:t>主(承)單位有農藥抽檢之權利，</w:t>
      </w:r>
      <w:proofErr w:type="gramStart"/>
      <w:r w:rsidRPr="001D74B2">
        <w:rPr>
          <w:rFonts w:ascii="標楷體" w:eastAsia="標楷體" w:hAnsi="標楷體" w:cs="Times New Roman" w:hint="eastAsia"/>
          <w:color w:val="000000" w:themeColor="text1"/>
          <w:szCs w:val="24"/>
          <w:lang w:val="zh-TW"/>
        </w:rPr>
        <w:t>依樣本數比例</w:t>
      </w:r>
      <w:proofErr w:type="gramEnd"/>
      <w:r w:rsidRPr="001D74B2">
        <w:rPr>
          <w:rFonts w:ascii="標楷體" w:eastAsia="標楷體" w:hAnsi="標楷體" w:cs="Times New Roman" w:hint="eastAsia"/>
          <w:color w:val="000000" w:themeColor="text1"/>
          <w:szCs w:val="24"/>
          <w:lang w:val="zh-TW"/>
        </w:rPr>
        <w:t>(5%)進行生豆農藥檢抽樣調查</w:t>
      </w:r>
      <w:r w:rsidRPr="001D74B2">
        <w:rPr>
          <w:rFonts w:ascii="標楷體" w:eastAsia="標楷體" w:hAnsi="標楷體" w:cs="Times New Roman" w:hint="eastAsia"/>
          <w:color w:val="000000" w:themeColor="text1"/>
          <w:szCs w:val="24"/>
          <w:lang w:val="zh-TW"/>
        </w:rPr>
        <w:tab/>
        <w:t>，咖啡豆樣本農藥殘留檢測結果未合格者將取消資格獎項及媒合資格。</w:t>
      </w:r>
    </w:p>
    <w:p w14:paraId="354B1722" w14:textId="57A0EC05" w:rsidR="00F13575" w:rsidRPr="00DD782A" w:rsidRDefault="00F13575" w:rsidP="001D74B2">
      <w:pPr>
        <w:pStyle w:val="a3"/>
        <w:numPr>
          <w:ilvl w:val="0"/>
          <w:numId w:val="10"/>
        </w:numPr>
        <w:pBdr>
          <w:top w:val="nil"/>
          <w:left w:val="nil"/>
          <w:bottom w:val="nil"/>
          <w:right w:val="nil"/>
          <w:between w:val="nil"/>
          <w:bar w:val="nil"/>
        </w:pBdr>
        <w:spacing w:line="440" w:lineRule="exact"/>
        <w:ind w:leftChars="0" w:left="993"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報名費：</w:t>
      </w:r>
      <w:r w:rsidRPr="00DD782A">
        <w:rPr>
          <w:rFonts w:ascii="標楷體" w:eastAsia="標楷體" w:hAnsi="標楷體" w:cs="Times New Roman"/>
          <w:color w:val="000000" w:themeColor="text1"/>
          <w:szCs w:val="24"/>
        </w:rPr>
        <w:t>500</w:t>
      </w:r>
      <w:r w:rsidRPr="00DD782A">
        <w:rPr>
          <w:rFonts w:ascii="標楷體" w:eastAsia="標楷體" w:hAnsi="標楷體" w:cs="Times New Roman"/>
          <w:color w:val="000000" w:themeColor="text1"/>
          <w:szCs w:val="24"/>
          <w:lang w:val="zh-TW"/>
        </w:rPr>
        <w:t>元</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點</w:t>
      </w:r>
      <w:r w:rsidR="00D72C85" w:rsidRPr="00DD782A">
        <w:rPr>
          <w:rFonts w:ascii="標楷體" w:eastAsia="標楷體" w:hAnsi="標楷體" w:cs="Times New Roman" w:hint="eastAsia"/>
          <w:color w:val="000000" w:themeColor="text1"/>
          <w:szCs w:val="24"/>
          <w:lang w:val="zh-TW"/>
        </w:rPr>
        <w:t>(8公斤)，每增加一單位(5公斤)報名費</w:t>
      </w:r>
      <w:r w:rsidR="00522E81" w:rsidRPr="00DD782A">
        <w:rPr>
          <w:rFonts w:ascii="標楷體" w:eastAsia="標楷體" w:hAnsi="標楷體" w:cs="Times New Roman" w:hint="eastAsia"/>
          <w:color w:val="000000" w:themeColor="text1"/>
          <w:szCs w:val="24"/>
          <w:lang w:val="zh-TW"/>
        </w:rPr>
        <w:t>需增</w:t>
      </w:r>
      <w:r w:rsidR="00D72C85" w:rsidRPr="00DD782A">
        <w:rPr>
          <w:rFonts w:ascii="標楷體" w:eastAsia="標楷體" w:hAnsi="標楷體" w:cs="Times New Roman" w:hint="eastAsia"/>
          <w:color w:val="000000" w:themeColor="text1"/>
          <w:szCs w:val="24"/>
          <w:lang w:val="zh-TW"/>
        </w:rPr>
        <w:t>加100元，如13公斤</w:t>
      </w:r>
      <w:r w:rsidR="00522E81" w:rsidRPr="00DD782A">
        <w:rPr>
          <w:rFonts w:ascii="標楷體" w:eastAsia="標楷體" w:hAnsi="標楷體" w:cs="Times New Roman" w:hint="eastAsia"/>
          <w:color w:val="000000" w:themeColor="text1"/>
          <w:szCs w:val="24"/>
          <w:lang w:val="zh-TW"/>
        </w:rPr>
        <w:t>之報名費</w:t>
      </w:r>
      <w:r w:rsidR="00D72C85" w:rsidRPr="00DD782A">
        <w:rPr>
          <w:rFonts w:ascii="標楷體" w:eastAsia="標楷體" w:hAnsi="標楷體" w:cs="Times New Roman" w:hint="eastAsia"/>
          <w:color w:val="000000" w:themeColor="text1"/>
          <w:szCs w:val="24"/>
          <w:lang w:val="zh-TW"/>
        </w:rPr>
        <w:t>600元，18公斤</w:t>
      </w:r>
      <w:r w:rsidR="00522E81" w:rsidRPr="00DD782A">
        <w:rPr>
          <w:rFonts w:ascii="標楷體" w:eastAsia="標楷體" w:hAnsi="標楷體" w:cs="Times New Roman" w:hint="eastAsia"/>
          <w:color w:val="000000" w:themeColor="text1"/>
          <w:szCs w:val="24"/>
          <w:lang w:val="zh-TW"/>
        </w:rPr>
        <w:t>之報名費</w:t>
      </w:r>
      <w:r w:rsidR="00D72C85" w:rsidRPr="00DD782A">
        <w:rPr>
          <w:rFonts w:ascii="標楷體" w:eastAsia="標楷體" w:hAnsi="標楷體" w:cs="Times New Roman" w:hint="eastAsia"/>
          <w:color w:val="000000" w:themeColor="text1"/>
          <w:szCs w:val="24"/>
          <w:lang w:val="zh-TW"/>
        </w:rPr>
        <w:t>700元，以此類推。</w:t>
      </w:r>
    </w:p>
    <w:tbl>
      <w:tblPr>
        <w:tblStyle w:val="a4"/>
        <w:tblW w:w="8640" w:type="dxa"/>
        <w:tblInd w:w="988" w:type="dxa"/>
        <w:tblLook w:val="04A0" w:firstRow="1" w:lastRow="0" w:firstColumn="1" w:lastColumn="0" w:noHBand="0" w:noVBand="1"/>
      </w:tblPr>
      <w:tblGrid>
        <w:gridCol w:w="1707"/>
        <w:gridCol w:w="1728"/>
        <w:gridCol w:w="1704"/>
        <w:gridCol w:w="1652"/>
        <w:gridCol w:w="1849"/>
      </w:tblGrid>
      <w:tr w:rsidR="00DD782A" w:rsidRPr="00DD782A" w14:paraId="083387FB" w14:textId="77777777" w:rsidTr="00451DF0">
        <w:tc>
          <w:tcPr>
            <w:tcW w:w="8640" w:type="dxa"/>
            <w:gridSpan w:val="5"/>
          </w:tcPr>
          <w:p w14:paraId="1CC33777" w14:textId="7BFD6132" w:rsidR="003E1B7C" w:rsidRPr="00DD782A" w:rsidRDefault="003E1B7C" w:rsidP="001D74B2">
            <w:pPr>
              <w:pStyle w:val="a3"/>
              <w:spacing w:line="440" w:lineRule="exact"/>
              <w:ind w:leftChars="0" w:left="567" w:rightChars="-260" w:right="-624" w:hanging="567"/>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rPr>
              <w:t>各組別繳交</w:t>
            </w:r>
            <w:r w:rsidR="00DD782A" w:rsidRPr="00DD782A">
              <w:rPr>
                <w:rFonts w:ascii="標楷體" w:eastAsia="標楷體" w:hAnsi="標楷體" w:cs="Times New Roman" w:hint="eastAsia"/>
                <w:color w:val="000000" w:themeColor="text1"/>
                <w:szCs w:val="24"/>
              </w:rPr>
              <w:t>重量</w:t>
            </w:r>
            <w:r w:rsidRPr="00DD782A">
              <w:rPr>
                <w:rFonts w:ascii="標楷體" w:eastAsia="標楷體" w:hAnsi="標楷體" w:cs="Times New Roman" w:hint="eastAsia"/>
                <w:color w:val="000000" w:themeColor="text1"/>
                <w:szCs w:val="24"/>
              </w:rPr>
              <w:t>與報名費</w:t>
            </w:r>
          </w:p>
        </w:tc>
      </w:tr>
      <w:tr w:rsidR="00DD782A" w:rsidRPr="00DD782A" w14:paraId="6485BDB9" w14:textId="77777777" w:rsidTr="003E1B7C">
        <w:tc>
          <w:tcPr>
            <w:tcW w:w="1707" w:type="dxa"/>
          </w:tcPr>
          <w:p w14:paraId="3BF4610E" w14:textId="77777777"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水洗處理法組</w:t>
            </w:r>
          </w:p>
        </w:tc>
        <w:tc>
          <w:tcPr>
            <w:tcW w:w="1728" w:type="dxa"/>
          </w:tcPr>
          <w:p w14:paraId="293C2AC2" w14:textId="77777777" w:rsidR="003E1B7C" w:rsidRPr="00DD782A" w:rsidRDefault="003E1B7C" w:rsidP="001D74B2">
            <w:pPr>
              <w:pStyle w:val="a3"/>
              <w:spacing w:line="440" w:lineRule="exact"/>
              <w:ind w:leftChars="0" w:left="0" w:rightChars="-15" w:right="-36"/>
              <w:jc w:val="center"/>
              <w:rPr>
                <w:rFonts w:ascii="標楷體" w:eastAsia="標楷體" w:hAnsi="標楷體" w:cs="Times New Roman"/>
                <w:color w:val="000000" w:themeColor="text1"/>
                <w:szCs w:val="24"/>
                <w:lang w:val="zh-TW"/>
              </w:rPr>
            </w:pPr>
            <w:proofErr w:type="gramStart"/>
            <w:r w:rsidRPr="00DD782A">
              <w:rPr>
                <w:rFonts w:ascii="標楷體" w:eastAsia="標楷體" w:hAnsi="標楷體" w:cs="Times New Roman" w:hint="eastAsia"/>
                <w:color w:val="000000" w:themeColor="text1"/>
                <w:szCs w:val="24"/>
                <w:lang w:val="zh-TW"/>
              </w:rPr>
              <w:t>蜜</w:t>
            </w:r>
            <w:proofErr w:type="gramEnd"/>
            <w:r w:rsidRPr="00DD782A">
              <w:rPr>
                <w:rFonts w:ascii="標楷體" w:eastAsia="標楷體" w:hAnsi="標楷體" w:cs="Times New Roman" w:hint="eastAsia"/>
                <w:color w:val="000000" w:themeColor="text1"/>
                <w:szCs w:val="24"/>
                <w:lang w:val="zh-TW"/>
              </w:rPr>
              <w:t>處理法組</w:t>
            </w:r>
          </w:p>
        </w:tc>
        <w:tc>
          <w:tcPr>
            <w:tcW w:w="1704" w:type="dxa"/>
          </w:tcPr>
          <w:p w14:paraId="044111B2" w14:textId="77777777" w:rsidR="003E1B7C" w:rsidRPr="00DD782A" w:rsidRDefault="003E1B7C" w:rsidP="001D74B2">
            <w:pPr>
              <w:pStyle w:val="a3"/>
              <w:spacing w:line="440" w:lineRule="exact"/>
              <w:ind w:leftChars="0" w:left="-37"/>
              <w:jc w:val="center"/>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日</w:t>
            </w:r>
            <w:proofErr w:type="gramStart"/>
            <w:r w:rsidRPr="00DD782A">
              <w:rPr>
                <w:rFonts w:ascii="標楷體" w:eastAsia="標楷體" w:hAnsi="標楷體" w:cs="Times New Roman" w:hint="eastAsia"/>
                <w:color w:val="000000" w:themeColor="text1"/>
                <w:szCs w:val="24"/>
                <w:lang w:val="zh-TW"/>
              </w:rPr>
              <w:t>曬</w:t>
            </w:r>
            <w:proofErr w:type="gramEnd"/>
            <w:r w:rsidRPr="00DD782A">
              <w:rPr>
                <w:rFonts w:ascii="標楷體" w:eastAsia="標楷體" w:hAnsi="標楷體" w:cs="Times New Roman" w:hint="eastAsia"/>
                <w:color w:val="000000" w:themeColor="text1"/>
                <w:szCs w:val="24"/>
                <w:lang w:val="zh-TW"/>
              </w:rPr>
              <w:t>處理法組</w:t>
            </w:r>
          </w:p>
        </w:tc>
        <w:tc>
          <w:tcPr>
            <w:tcW w:w="1652" w:type="dxa"/>
          </w:tcPr>
          <w:p w14:paraId="4F509C80" w14:textId="77777777" w:rsidR="003E1B7C" w:rsidRPr="00DD782A" w:rsidRDefault="003E1B7C" w:rsidP="001D74B2">
            <w:pPr>
              <w:pStyle w:val="a3"/>
              <w:spacing w:line="440" w:lineRule="exact"/>
              <w:ind w:leftChars="0" w:left="-2" w:firstLine="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rPr>
              <w:t>藝</w:t>
            </w:r>
            <w:proofErr w:type="gramStart"/>
            <w:r w:rsidRPr="00DD782A">
              <w:rPr>
                <w:rFonts w:ascii="標楷體" w:eastAsia="標楷體" w:hAnsi="標楷體" w:cs="Times New Roman" w:hint="eastAsia"/>
                <w:color w:val="000000" w:themeColor="text1"/>
                <w:szCs w:val="24"/>
              </w:rPr>
              <w:t>伎</w:t>
            </w:r>
            <w:proofErr w:type="gramEnd"/>
            <w:r w:rsidRPr="00DD782A">
              <w:rPr>
                <w:rFonts w:ascii="標楷體" w:eastAsia="標楷體" w:hAnsi="標楷體" w:cs="Times New Roman" w:hint="eastAsia"/>
                <w:color w:val="000000" w:themeColor="text1"/>
                <w:szCs w:val="24"/>
              </w:rPr>
              <w:t>組</w:t>
            </w:r>
          </w:p>
        </w:tc>
        <w:tc>
          <w:tcPr>
            <w:tcW w:w="1849" w:type="dxa"/>
          </w:tcPr>
          <w:p w14:paraId="6290B53D" w14:textId="77777777" w:rsidR="003E1B7C" w:rsidRPr="00DD782A" w:rsidRDefault="003E1B7C" w:rsidP="001D74B2">
            <w:pPr>
              <w:pStyle w:val="a3"/>
              <w:spacing w:line="440" w:lineRule="exact"/>
              <w:ind w:leftChars="0" w:left="-2" w:firstLine="2"/>
              <w:jc w:val="center"/>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rPr>
              <w:t>費用</w:t>
            </w:r>
          </w:p>
        </w:tc>
      </w:tr>
      <w:tr w:rsidR="00DD782A" w:rsidRPr="00DD782A" w14:paraId="36B7AC70" w14:textId="77777777" w:rsidTr="003E1B7C">
        <w:tc>
          <w:tcPr>
            <w:tcW w:w="1707" w:type="dxa"/>
          </w:tcPr>
          <w:p w14:paraId="79CC56DE" w14:textId="3D5E0111"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728" w:type="dxa"/>
          </w:tcPr>
          <w:p w14:paraId="2F2D7BBC" w14:textId="3A19F07C" w:rsidR="003E1B7C" w:rsidRPr="00DD782A" w:rsidRDefault="00B1287D"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rPr>
              <w:t xml:space="preserve"> </w:t>
            </w:r>
            <w:r w:rsidR="003E1B7C"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704" w:type="dxa"/>
          </w:tcPr>
          <w:p w14:paraId="7EF0A326" w14:textId="7BADC893" w:rsidR="003E1B7C" w:rsidRPr="00DD782A" w:rsidRDefault="00B1287D" w:rsidP="001D74B2">
            <w:pPr>
              <w:pStyle w:val="a3"/>
              <w:spacing w:line="440" w:lineRule="exact"/>
              <w:ind w:leftChars="-16" w:left="-2" w:hangingChars="15" w:hanging="36"/>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rPr>
              <w:t xml:space="preserve"> </w:t>
            </w:r>
            <w:r w:rsidR="003E1B7C"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652" w:type="dxa"/>
          </w:tcPr>
          <w:p w14:paraId="70AFF06C" w14:textId="252C1E4B" w:rsidR="003E1B7C" w:rsidRPr="00DD782A" w:rsidRDefault="00B1287D" w:rsidP="001D74B2">
            <w:pPr>
              <w:pStyle w:val="a3"/>
              <w:spacing w:line="440" w:lineRule="exact"/>
              <w:ind w:leftChars="-16" w:left="-2" w:hangingChars="15" w:hanging="36"/>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rPr>
              <w:t xml:space="preserve">  </w:t>
            </w:r>
            <w:r w:rsidR="003E1B7C"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849" w:type="dxa"/>
          </w:tcPr>
          <w:p w14:paraId="28A756BF" w14:textId="77777777" w:rsidR="003E1B7C" w:rsidRPr="00DD782A" w:rsidRDefault="003E1B7C"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szCs w:val="24"/>
              </w:rPr>
              <w:t>500</w:t>
            </w:r>
            <w:r w:rsidRPr="00DD782A">
              <w:rPr>
                <w:rFonts w:ascii="標楷體" w:eastAsia="標楷體" w:hAnsi="標楷體" w:cs="Times New Roman" w:hint="eastAsia"/>
                <w:color w:val="000000" w:themeColor="text1"/>
                <w:szCs w:val="24"/>
              </w:rPr>
              <w:t>元</w:t>
            </w:r>
          </w:p>
        </w:tc>
      </w:tr>
      <w:tr w:rsidR="00DD782A" w:rsidRPr="00DD782A" w14:paraId="7618F6D1" w14:textId="77777777" w:rsidTr="003E1B7C">
        <w:tc>
          <w:tcPr>
            <w:tcW w:w="1707" w:type="dxa"/>
          </w:tcPr>
          <w:p w14:paraId="3F5F105E" w14:textId="2B25C57D"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1</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728" w:type="dxa"/>
          </w:tcPr>
          <w:p w14:paraId="3D03AB28" w14:textId="102B9273" w:rsidR="003E1B7C" w:rsidRPr="00DD782A" w:rsidRDefault="00B1287D" w:rsidP="001D74B2">
            <w:pPr>
              <w:pStyle w:val="a3"/>
              <w:spacing w:line="440" w:lineRule="exact"/>
              <w:ind w:leftChars="0" w:left="0" w:rightChars="43" w:right="103"/>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 xml:space="preserve"> </w:t>
            </w:r>
            <w:r w:rsidR="003E1B7C" w:rsidRPr="00DD782A">
              <w:rPr>
                <w:rFonts w:ascii="標楷體" w:eastAsia="標楷體" w:hAnsi="標楷體" w:cs="Times New Roman" w:hint="eastAsia"/>
                <w:color w:val="000000" w:themeColor="text1"/>
                <w:szCs w:val="24"/>
                <w:lang w:val="zh-TW"/>
              </w:rPr>
              <w:t>1</w:t>
            </w:r>
            <w:r w:rsidR="003E1B7C"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704" w:type="dxa"/>
          </w:tcPr>
          <w:p w14:paraId="50CA0289" w14:textId="54F4B2FA" w:rsidR="003E1B7C" w:rsidRPr="00DD782A" w:rsidRDefault="003E1B7C" w:rsidP="001D74B2">
            <w:pPr>
              <w:pStyle w:val="a3"/>
              <w:spacing w:line="440" w:lineRule="exact"/>
              <w:ind w:leftChars="-1" w:left="-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1</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652" w:type="dxa"/>
          </w:tcPr>
          <w:p w14:paraId="70D015E9" w14:textId="2892E556" w:rsidR="003E1B7C" w:rsidRPr="00DD782A" w:rsidRDefault="00B1287D" w:rsidP="001D74B2">
            <w:pPr>
              <w:spacing w:line="440" w:lineRule="exact"/>
              <w:jc w:val="center"/>
              <w:rPr>
                <w:rFonts w:ascii="標楷體" w:eastAsia="標楷體" w:hAnsi="標楷體" w:cs="Times New Roman"/>
                <w:color w:val="000000" w:themeColor="text1"/>
              </w:rPr>
            </w:pPr>
            <w:r w:rsidRPr="00DD782A">
              <w:rPr>
                <w:rFonts w:ascii="標楷體" w:eastAsia="標楷體" w:hAnsi="標楷體" w:cs="Times New Roman" w:hint="eastAsia"/>
                <w:color w:val="000000" w:themeColor="text1"/>
                <w:lang w:val="zh-TW"/>
              </w:rPr>
              <w:t xml:space="preserve"> </w:t>
            </w:r>
            <w:r w:rsidR="003E1B7C" w:rsidRPr="00DD782A">
              <w:rPr>
                <w:rFonts w:ascii="標楷體" w:eastAsia="標楷體" w:hAnsi="標楷體" w:cs="Times New Roman" w:hint="eastAsia"/>
                <w:color w:val="000000" w:themeColor="text1"/>
                <w:lang w:val="zh-TW"/>
              </w:rPr>
              <w:t>1</w:t>
            </w:r>
            <w:r w:rsidR="003E1B7C" w:rsidRPr="00DD782A">
              <w:rPr>
                <w:rFonts w:ascii="標楷體" w:eastAsia="標楷體" w:hAnsi="標楷體" w:cs="Times New Roman"/>
                <w:color w:val="000000" w:themeColor="text1"/>
              </w:rPr>
              <w:t>3</w:t>
            </w:r>
            <w:r w:rsidR="00DD782A" w:rsidRPr="00DD782A">
              <w:rPr>
                <w:rFonts w:ascii="標楷體" w:eastAsia="標楷體" w:hAnsi="標楷體" w:cs="Times New Roman" w:hint="eastAsia"/>
                <w:color w:val="000000" w:themeColor="text1"/>
              </w:rPr>
              <w:t>公斤</w:t>
            </w:r>
          </w:p>
        </w:tc>
        <w:tc>
          <w:tcPr>
            <w:tcW w:w="1849" w:type="dxa"/>
          </w:tcPr>
          <w:p w14:paraId="79E58B2B" w14:textId="77777777" w:rsidR="003E1B7C" w:rsidRPr="00DD782A" w:rsidRDefault="003E1B7C" w:rsidP="001D74B2">
            <w:pPr>
              <w:pStyle w:val="a3"/>
              <w:spacing w:line="440" w:lineRule="exact"/>
              <w:ind w:leftChars="0" w:left="567" w:rightChars="14" w:right="34" w:hanging="567"/>
              <w:jc w:val="center"/>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szCs w:val="24"/>
              </w:rPr>
              <w:t>600</w:t>
            </w:r>
            <w:r w:rsidRPr="00DD782A">
              <w:rPr>
                <w:rFonts w:ascii="標楷體" w:eastAsia="標楷體" w:hAnsi="標楷體" w:cs="Times New Roman" w:hint="eastAsia"/>
                <w:color w:val="000000" w:themeColor="text1"/>
                <w:szCs w:val="24"/>
              </w:rPr>
              <w:t>元</w:t>
            </w:r>
          </w:p>
        </w:tc>
      </w:tr>
      <w:tr w:rsidR="00DD782A" w:rsidRPr="00DD782A" w14:paraId="7F13035A" w14:textId="77777777" w:rsidTr="003E1B7C">
        <w:tc>
          <w:tcPr>
            <w:tcW w:w="1707" w:type="dxa"/>
          </w:tcPr>
          <w:p w14:paraId="36C1960E" w14:textId="63161E74"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1</w:t>
            </w:r>
            <w:r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728" w:type="dxa"/>
          </w:tcPr>
          <w:p w14:paraId="3BA660BE" w14:textId="729E119A" w:rsidR="003E1B7C" w:rsidRPr="00DD782A" w:rsidRDefault="003E1B7C"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1</w:t>
            </w:r>
            <w:r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704" w:type="dxa"/>
          </w:tcPr>
          <w:p w14:paraId="78DA21B3" w14:textId="4A82F929" w:rsidR="003E1B7C" w:rsidRPr="00DD782A" w:rsidRDefault="003E1B7C"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1</w:t>
            </w:r>
            <w:r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652" w:type="dxa"/>
          </w:tcPr>
          <w:p w14:paraId="634BD792" w14:textId="2674CFAA" w:rsidR="003E1B7C" w:rsidRPr="00DD782A" w:rsidRDefault="00B1287D"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 xml:space="preserve"> </w:t>
            </w:r>
            <w:r w:rsidR="003E1B7C" w:rsidRPr="00DD782A">
              <w:rPr>
                <w:rFonts w:ascii="標楷體" w:eastAsia="標楷體" w:hAnsi="標楷體" w:cs="Times New Roman" w:hint="eastAsia"/>
                <w:color w:val="000000" w:themeColor="text1"/>
                <w:szCs w:val="24"/>
                <w:lang w:val="zh-TW"/>
              </w:rPr>
              <w:t>1</w:t>
            </w:r>
            <w:r w:rsidR="003E1B7C"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849" w:type="dxa"/>
          </w:tcPr>
          <w:p w14:paraId="6F99EC81" w14:textId="77777777" w:rsidR="003E1B7C" w:rsidRPr="00DD782A" w:rsidRDefault="003E1B7C" w:rsidP="001D74B2">
            <w:pPr>
              <w:pStyle w:val="a3"/>
              <w:spacing w:line="440" w:lineRule="exact"/>
              <w:ind w:leftChars="0" w:left="567" w:hanging="567"/>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7</w:t>
            </w:r>
            <w:r w:rsidRPr="00DD782A">
              <w:rPr>
                <w:rFonts w:ascii="標楷體" w:eastAsia="標楷體" w:hAnsi="標楷體" w:cs="Times New Roman"/>
                <w:color w:val="000000" w:themeColor="text1"/>
                <w:szCs w:val="24"/>
              </w:rPr>
              <w:t>00</w:t>
            </w:r>
            <w:r w:rsidRPr="00DD782A">
              <w:rPr>
                <w:rFonts w:ascii="標楷體" w:eastAsia="標楷體" w:hAnsi="標楷體" w:cs="Times New Roman" w:hint="eastAsia"/>
                <w:color w:val="000000" w:themeColor="text1"/>
                <w:szCs w:val="24"/>
              </w:rPr>
              <w:t>元</w:t>
            </w:r>
          </w:p>
        </w:tc>
      </w:tr>
      <w:tr w:rsidR="00DD782A" w:rsidRPr="00DD782A" w14:paraId="63BAD1F0" w14:textId="77777777" w:rsidTr="003E1B7C">
        <w:tc>
          <w:tcPr>
            <w:tcW w:w="1707" w:type="dxa"/>
          </w:tcPr>
          <w:p w14:paraId="17748284" w14:textId="36E2B46F"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2</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728" w:type="dxa"/>
          </w:tcPr>
          <w:p w14:paraId="6BBFCE4D" w14:textId="35163A41" w:rsidR="003E1B7C" w:rsidRPr="00DD782A" w:rsidRDefault="003E1B7C" w:rsidP="001D74B2">
            <w:pPr>
              <w:pStyle w:val="a3"/>
              <w:spacing w:line="440" w:lineRule="exact"/>
              <w:ind w:leftChars="0" w:left="0" w:rightChars="-15" w:right="-36"/>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2</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704" w:type="dxa"/>
          </w:tcPr>
          <w:p w14:paraId="385A63B3" w14:textId="1D9D79A8" w:rsidR="003E1B7C" w:rsidRPr="00DD782A" w:rsidRDefault="00B1287D" w:rsidP="001D74B2">
            <w:pPr>
              <w:pStyle w:val="a3"/>
              <w:spacing w:line="440" w:lineRule="exact"/>
              <w:ind w:leftChars="0" w:left="-37"/>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 xml:space="preserve"> </w:t>
            </w:r>
            <w:r w:rsidR="003E1B7C" w:rsidRPr="00DD782A">
              <w:rPr>
                <w:rFonts w:ascii="標楷體" w:eastAsia="標楷體" w:hAnsi="標楷體" w:cs="Times New Roman" w:hint="eastAsia"/>
                <w:color w:val="000000" w:themeColor="text1"/>
                <w:szCs w:val="24"/>
                <w:lang w:val="zh-TW"/>
              </w:rPr>
              <w:t>2</w:t>
            </w:r>
            <w:r w:rsidR="003E1B7C"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652" w:type="dxa"/>
          </w:tcPr>
          <w:p w14:paraId="7EAF8A16" w14:textId="6A4F61CE" w:rsidR="003E1B7C" w:rsidRPr="00DD782A" w:rsidRDefault="00B1287D" w:rsidP="001D74B2">
            <w:pPr>
              <w:pStyle w:val="a3"/>
              <w:spacing w:line="440" w:lineRule="exact"/>
              <w:ind w:leftChars="0" w:left="-37"/>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 xml:space="preserve"> </w:t>
            </w:r>
            <w:r w:rsidR="003E1B7C" w:rsidRPr="00DD782A">
              <w:rPr>
                <w:rFonts w:ascii="標楷體" w:eastAsia="標楷體" w:hAnsi="標楷體" w:cs="Times New Roman" w:hint="eastAsia"/>
                <w:color w:val="000000" w:themeColor="text1"/>
                <w:szCs w:val="24"/>
                <w:lang w:val="zh-TW"/>
              </w:rPr>
              <w:t>2</w:t>
            </w:r>
            <w:r w:rsidR="003E1B7C"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849" w:type="dxa"/>
          </w:tcPr>
          <w:p w14:paraId="2F5179CF" w14:textId="77777777" w:rsidR="003E1B7C" w:rsidRPr="00DD782A" w:rsidRDefault="003E1B7C" w:rsidP="001D74B2">
            <w:pPr>
              <w:pStyle w:val="a3"/>
              <w:spacing w:line="440" w:lineRule="exact"/>
              <w:ind w:leftChars="0" w:left="-2" w:firstLine="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8</w:t>
            </w:r>
            <w:r w:rsidRPr="00DD782A">
              <w:rPr>
                <w:rFonts w:ascii="標楷體" w:eastAsia="標楷體" w:hAnsi="標楷體" w:cs="Times New Roman"/>
                <w:color w:val="000000" w:themeColor="text1"/>
                <w:szCs w:val="24"/>
              </w:rPr>
              <w:t>00</w:t>
            </w:r>
            <w:r w:rsidRPr="00DD782A">
              <w:rPr>
                <w:rFonts w:ascii="標楷體" w:eastAsia="標楷體" w:hAnsi="標楷體" w:cs="Times New Roman" w:hint="eastAsia"/>
                <w:color w:val="000000" w:themeColor="text1"/>
                <w:szCs w:val="24"/>
              </w:rPr>
              <w:t>元</w:t>
            </w:r>
          </w:p>
        </w:tc>
      </w:tr>
      <w:tr w:rsidR="00DD782A" w:rsidRPr="00DD782A" w14:paraId="6046D90C" w14:textId="77777777" w:rsidTr="003E1B7C">
        <w:tc>
          <w:tcPr>
            <w:tcW w:w="1707" w:type="dxa"/>
          </w:tcPr>
          <w:p w14:paraId="1114D8EE" w14:textId="3230D0A7"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2</w:t>
            </w:r>
            <w:r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728" w:type="dxa"/>
          </w:tcPr>
          <w:p w14:paraId="67D2D5C9" w14:textId="30C5AC73" w:rsidR="003E1B7C" w:rsidRPr="00DD782A" w:rsidRDefault="003E1B7C" w:rsidP="001D74B2">
            <w:pPr>
              <w:pStyle w:val="a3"/>
              <w:spacing w:line="440" w:lineRule="exact"/>
              <w:ind w:leftChars="0" w:left="0" w:rightChars="-15" w:right="-36"/>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2</w:t>
            </w:r>
            <w:r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704" w:type="dxa"/>
          </w:tcPr>
          <w:p w14:paraId="1E606A1F" w14:textId="3D50DAC1" w:rsidR="003E1B7C" w:rsidRPr="00DD782A" w:rsidRDefault="00B1287D"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 xml:space="preserve"> </w:t>
            </w:r>
            <w:r w:rsidR="003E1B7C" w:rsidRPr="00DD782A">
              <w:rPr>
                <w:rFonts w:ascii="標楷體" w:eastAsia="標楷體" w:hAnsi="標楷體" w:cs="Times New Roman" w:hint="eastAsia"/>
                <w:color w:val="000000" w:themeColor="text1"/>
                <w:szCs w:val="24"/>
                <w:lang w:val="zh-TW"/>
              </w:rPr>
              <w:t>2</w:t>
            </w:r>
            <w:r w:rsidR="003E1B7C"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652" w:type="dxa"/>
          </w:tcPr>
          <w:p w14:paraId="73D3E287" w14:textId="02680CC2" w:rsidR="003E1B7C" w:rsidRPr="00DD782A" w:rsidRDefault="00B1287D"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 xml:space="preserve"> </w:t>
            </w:r>
            <w:r w:rsidR="003E1B7C" w:rsidRPr="00DD782A">
              <w:rPr>
                <w:rFonts w:ascii="標楷體" w:eastAsia="標楷體" w:hAnsi="標楷體" w:cs="Times New Roman" w:hint="eastAsia"/>
                <w:color w:val="000000" w:themeColor="text1"/>
                <w:szCs w:val="24"/>
                <w:lang w:val="zh-TW"/>
              </w:rPr>
              <w:t>2</w:t>
            </w:r>
            <w:r w:rsidR="003E1B7C" w:rsidRPr="00DD782A">
              <w:rPr>
                <w:rFonts w:ascii="標楷體" w:eastAsia="標楷體" w:hAnsi="標楷體" w:cs="Times New Roman"/>
                <w:color w:val="000000" w:themeColor="text1"/>
                <w:szCs w:val="24"/>
              </w:rPr>
              <w:t>8</w:t>
            </w:r>
            <w:r w:rsidR="00DD782A" w:rsidRPr="00DD782A">
              <w:rPr>
                <w:rFonts w:ascii="標楷體" w:eastAsia="標楷體" w:hAnsi="標楷體" w:cs="Times New Roman" w:hint="eastAsia"/>
                <w:color w:val="000000" w:themeColor="text1"/>
                <w:szCs w:val="24"/>
              </w:rPr>
              <w:t>公斤</w:t>
            </w:r>
          </w:p>
        </w:tc>
        <w:tc>
          <w:tcPr>
            <w:tcW w:w="1849" w:type="dxa"/>
          </w:tcPr>
          <w:p w14:paraId="22A648E2" w14:textId="77777777" w:rsidR="003E1B7C" w:rsidRPr="00DD782A" w:rsidRDefault="003E1B7C" w:rsidP="001D74B2">
            <w:pPr>
              <w:pStyle w:val="a3"/>
              <w:spacing w:line="440" w:lineRule="exact"/>
              <w:ind w:leftChars="0" w:left="-2" w:firstLine="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9</w:t>
            </w:r>
            <w:r w:rsidRPr="00DD782A">
              <w:rPr>
                <w:rFonts w:ascii="標楷體" w:eastAsia="標楷體" w:hAnsi="標楷體" w:cs="Times New Roman"/>
                <w:color w:val="000000" w:themeColor="text1"/>
                <w:szCs w:val="24"/>
              </w:rPr>
              <w:t>00</w:t>
            </w:r>
            <w:r w:rsidRPr="00DD782A">
              <w:rPr>
                <w:rFonts w:ascii="標楷體" w:eastAsia="標楷體" w:hAnsi="標楷體" w:cs="Times New Roman" w:hint="eastAsia"/>
                <w:color w:val="000000" w:themeColor="text1"/>
                <w:szCs w:val="24"/>
              </w:rPr>
              <w:t>元</w:t>
            </w:r>
          </w:p>
        </w:tc>
      </w:tr>
      <w:tr w:rsidR="00DD782A" w:rsidRPr="00DD782A" w14:paraId="5172A8B8" w14:textId="77777777" w:rsidTr="003E1B7C">
        <w:tc>
          <w:tcPr>
            <w:tcW w:w="1707" w:type="dxa"/>
          </w:tcPr>
          <w:p w14:paraId="19017E20" w14:textId="15C177B4" w:rsidR="003E1B7C" w:rsidRPr="00DD782A" w:rsidRDefault="003E1B7C" w:rsidP="001D74B2">
            <w:pPr>
              <w:pStyle w:val="a3"/>
              <w:spacing w:line="440" w:lineRule="exact"/>
              <w:ind w:leftChars="0" w:left="0" w:right="-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3</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728" w:type="dxa"/>
          </w:tcPr>
          <w:p w14:paraId="69504027" w14:textId="2A7593A4" w:rsidR="003E1B7C" w:rsidRPr="00DD782A" w:rsidRDefault="003E1B7C" w:rsidP="001D74B2">
            <w:pPr>
              <w:pStyle w:val="a3"/>
              <w:spacing w:line="440" w:lineRule="exact"/>
              <w:ind w:leftChars="0" w:left="0"/>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3</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704" w:type="dxa"/>
          </w:tcPr>
          <w:p w14:paraId="46BA10A7" w14:textId="61E4E4D8" w:rsidR="003E1B7C" w:rsidRPr="00DD782A" w:rsidRDefault="003E1B7C" w:rsidP="001D74B2">
            <w:pPr>
              <w:pStyle w:val="a3"/>
              <w:spacing w:line="440" w:lineRule="exact"/>
              <w:ind w:leftChars="0" w:left="0" w:rightChars="-30" w:right="-7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3</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652" w:type="dxa"/>
          </w:tcPr>
          <w:p w14:paraId="6B1DB380" w14:textId="6CBE17AF" w:rsidR="003E1B7C" w:rsidRPr="00DD782A" w:rsidRDefault="003E1B7C" w:rsidP="001D74B2">
            <w:pPr>
              <w:pStyle w:val="a3"/>
              <w:spacing w:line="440" w:lineRule="exact"/>
              <w:ind w:leftChars="0" w:left="0" w:rightChars="-30" w:right="-7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3</w:t>
            </w:r>
            <w:r w:rsidRPr="00DD782A">
              <w:rPr>
                <w:rFonts w:ascii="標楷體" w:eastAsia="標楷體" w:hAnsi="標楷體" w:cs="Times New Roman"/>
                <w:color w:val="000000" w:themeColor="text1"/>
                <w:szCs w:val="24"/>
              </w:rPr>
              <w:t>3</w:t>
            </w:r>
            <w:r w:rsidR="00DD782A" w:rsidRPr="00DD782A">
              <w:rPr>
                <w:rFonts w:ascii="標楷體" w:eastAsia="標楷體" w:hAnsi="標楷體" w:cs="Times New Roman" w:hint="eastAsia"/>
                <w:color w:val="000000" w:themeColor="text1"/>
                <w:szCs w:val="24"/>
              </w:rPr>
              <w:t>公斤</w:t>
            </w:r>
          </w:p>
        </w:tc>
        <w:tc>
          <w:tcPr>
            <w:tcW w:w="1849" w:type="dxa"/>
          </w:tcPr>
          <w:p w14:paraId="6D7C37B9" w14:textId="77777777" w:rsidR="003E1B7C" w:rsidRPr="00DD782A" w:rsidRDefault="003E1B7C" w:rsidP="001D74B2">
            <w:pPr>
              <w:pStyle w:val="a3"/>
              <w:spacing w:line="440" w:lineRule="exact"/>
              <w:ind w:leftChars="0" w:left="-2" w:firstLine="2"/>
              <w:jc w:val="center"/>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lang w:val="zh-TW"/>
              </w:rPr>
              <w:t>1</w:t>
            </w:r>
            <w:r w:rsidRPr="00DD782A">
              <w:rPr>
                <w:rFonts w:ascii="標楷體" w:eastAsia="標楷體" w:hAnsi="標楷體" w:cs="Times New Roman"/>
                <w:color w:val="000000" w:themeColor="text1"/>
                <w:szCs w:val="24"/>
              </w:rPr>
              <w:t>000</w:t>
            </w:r>
            <w:r w:rsidRPr="00DD782A">
              <w:rPr>
                <w:rFonts w:ascii="標楷體" w:eastAsia="標楷體" w:hAnsi="標楷體" w:cs="Times New Roman" w:hint="eastAsia"/>
                <w:color w:val="000000" w:themeColor="text1"/>
                <w:szCs w:val="24"/>
              </w:rPr>
              <w:t>元</w:t>
            </w:r>
          </w:p>
        </w:tc>
      </w:tr>
    </w:tbl>
    <w:p w14:paraId="36BF8611" w14:textId="3E8FAD76" w:rsidR="00F13575" w:rsidRPr="00DD782A" w:rsidRDefault="00F13575" w:rsidP="001D74B2">
      <w:pPr>
        <w:pStyle w:val="a3"/>
        <w:numPr>
          <w:ilvl w:val="0"/>
          <w:numId w:val="10"/>
        </w:numPr>
        <w:pBdr>
          <w:top w:val="nil"/>
          <w:left w:val="nil"/>
          <w:bottom w:val="nil"/>
          <w:right w:val="nil"/>
          <w:between w:val="nil"/>
          <w:bar w:val="nil"/>
        </w:pBdr>
        <w:spacing w:line="440" w:lineRule="exact"/>
        <w:ind w:leftChars="0" w:left="993"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其他：繳交之生豆</w:t>
      </w:r>
      <w:r w:rsidRPr="00DD782A">
        <w:rPr>
          <w:rFonts w:ascii="標楷體" w:eastAsia="標楷體" w:hAnsi="標楷體" w:cs="Times New Roman"/>
          <w:color w:val="000000" w:themeColor="text1"/>
          <w:szCs w:val="24"/>
          <w:u w:val="single"/>
          <w:lang w:val="zh-TW"/>
        </w:rPr>
        <w:t>必須種植於</w:t>
      </w:r>
      <w:r w:rsidR="003B729A" w:rsidRPr="00DD782A">
        <w:rPr>
          <w:rFonts w:ascii="標楷體" w:eastAsia="標楷體" w:hAnsi="標楷體" w:cs="Times New Roman" w:hint="eastAsia"/>
          <w:color w:val="000000" w:themeColor="text1"/>
          <w:szCs w:val="24"/>
          <w:u w:val="single"/>
          <w:lang w:val="zh-TW"/>
        </w:rPr>
        <w:t>嘉義縣</w:t>
      </w:r>
      <w:r w:rsidRPr="00DD782A">
        <w:rPr>
          <w:rFonts w:ascii="標楷體" w:eastAsia="標楷體" w:hAnsi="標楷體" w:cs="Times New Roman"/>
          <w:color w:val="000000" w:themeColor="text1"/>
          <w:kern w:val="0"/>
          <w:szCs w:val="24"/>
          <w:lang w:val="zh-TW"/>
        </w:rPr>
        <w:t>，且製作過程中必須採用自然發酵方式，不</w:t>
      </w:r>
      <w:r w:rsidRPr="00DD782A">
        <w:rPr>
          <w:rFonts w:ascii="標楷體" w:eastAsia="標楷體" w:hAnsi="標楷體" w:cs="Times New Roman"/>
          <w:bCs/>
          <w:color w:val="000000" w:themeColor="text1"/>
          <w:kern w:val="0"/>
          <w:szCs w:val="24"/>
          <w:lang w:val="zh-TW"/>
        </w:rPr>
        <w:t>可添加任何</w:t>
      </w:r>
      <w:r w:rsidRPr="00DD782A">
        <w:rPr>
          <w:rFonts w:ascii="標楷體" w:eastAsia="標楷體" w:hAnsi="標楷體" w:cs="Times New Roman"/>
          <w:color w:val="000000" w:themeColor="text1"/>
          <w:kern w:val="0"/>
          <w:szCs w:val="24"/>
          <w:lang w:val="zh-TW"/>
        </w:rPr>
        <w:t>香精、香料等非天然材料，如經發現將取消</w:t>
      </w:r>
      <w:r w:rsidR="00522E81" w:rsidRPr="00DD782A">
        <w:rPr>
          <w:rFonts w:ascii="標楷體" w:eastAsia="標楷體" w:hAnsi="標楷體" w:cs="Times New Roman" w:hint="eastAsia"/>
          <w:color w:val="000000" w:themeColor="text1"/>
          <w:kern w:val="0"/>
          <w:szCs w:val="24"/>
          <w:lang w:val="zh-TW"/>
        </w:rPr>
        <w:t>參賽</w:t>
      </w:r>
      <w:r w:rsidRPr="00DD782A">
        <w:rPr>
          <w:rFonts w:ascii="標楷體" w:eastAsia="標楷體" w:hAnsi="標楷體" w:cs="Times New Roman"/>
          <w:color w:val="000000" w:themeColor="text1"/>
          <w:kern w:val="0"/>
          <w:szCs w:val="24"/>
          <w:lang w:val="zh-TW"/>
        </w:rPr>
        <w:t>資格，</w:t>
      </w:r>
      <w:r w:rsidR="00522E81" w:rsidRPr="00DD782A">
        <w:rPr>
          <w:rFonts w:ascii="標楷體" w:eastAsia="標楷體" w:hAnsi="標楷體" w:cs="Times New Roman" w:hint="eastAsia"/>
          <w:color w:val="000000" w:themeColor="text1"/>
          <w:kern w:val="0"/>
          <w:szCs w:val="24"/>
          <w:lang w:val="zh-TW"/>
        </w:rPr>
        <w:t>爾後</w:t>
      </w:r>
      <w:r w:rsidR="00910E14" w:rsidRPr="00DD782A">
        <w:rPr>
          <w:rFonts w:ascii="標楷體" w:eastAsia="標楷體" w:hAnsi="標楷體" w:cs="Times New Roman" w:hint="eastAsia"/>
          <w:color w:val="000000" w:themeColor="text1"/>
          <w:kern w:val="0"/>
          <w:szCs w:val="24"/>
          <w:lang w:val="zh-TW"/>
        </w:rPr>
        <w:t>亦</w:t>
      </w:r>
      <w:r w:rsidRPr="00DD782A">
        <w:rPr>
          <w:rFonts w:ascii="標楷體" w:eastAsia="標楷體" w:hAnsi="標楷體" w:cs="Times New Roman"/>
          <w:color w:val="000000" w:themeColor="text1"/>
          <w:kern w:val="0"/>
          <w:szCs w:val="24"/>
          <w:lang w:val="zh-TW"/>
        </w:rPr>
        <w:t>不得再參加</w:t>
      </w:r>
      <w:r w:rsidR="00DD782A" w:rsidRPr="00DD782A">
        <w:rPr>
          <w:rFonts w:ascii="標楷體" w:eastAsia="標楷體" w:hAnsi="標楷體" w:cs="Times New Roman" w:hint="eastAsia"/>
          <w:color w:val="000000" w:themeColor="text1"/>
          <w:kern w:val="0"/>
          <w:szCs w:val="24"/>
          <w:lang w:val="zh-TW"/>
        </w:rPr>
        <w:t>阿里山咖啡莊園精英</w:t>
      </w:r>
      <w:r w:rsidR="00910E14" w:rsidRPr="00DD782A">
        <w:rPr>
          <w:rFonts w:ascii="標楷體" w:eastAsia="標楷體" w:hAnsi="標楷體" w:cs="Times New Roman" w:hint="eastAsia"/>
          <w:color w:val="000000" w:themeColor="text1"/>
          <w:kern w:val="0"/>
          <w:szCs w:val="24"/>
          <w:lang w:val="zh-TW"/>
        </w:rPr>
        <w:t>咖啡豆評鑑活動</w:t>
      </w:r>
      <w:r w:rsidRPr="00DD782A">
        <w:rPr>
          <w:rFonts w:ascii="標楷體" w:eastAsia="標楷體" w:hAnsi="標楷體" w:cs="Times New Roman"/>
          <w:color w:val="000000" w:themeColor="text1"/>
          <w:kern w:val="0"/>
          <w:szCs w:val="24"/>
          <w:lang w:val="zh-TW"/>
        </w:rPr>
        <w:t>。</w:t>
      </w:r>
    </w:p>
    <w:p w14:paraId="6C87113D" w14:textId="6695A9D2" w:rsidR="00F13575" w:rsidRPr="007A735E" w:rsidRDefault="00F13575" w:rsidP="001D74B2">
      <w:pPr>
        <w:pStyle w:val="a3"/>
        <w:numPr>
          <w:ilvl w:val="0"/>
          <w:numId w:val="10"/>
        </w:numPr>
        <w:pBdr>
          <w:top w:val="nil"/>
          <w:left w:val="nil"/>
          <w:bottom w:val="nil"/>
          <w:right w:val="nil"/>
          <w:between w:val="nil"/>
          <w:bar w:val="nil"/>
        </w:pBdr>
        <w:spacing w:line="440" w:lineRule="exact"/>
        <w:ind w:leftChars="0" w:left="993"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比賽地點：</w:t>
      </w:r>
      <w:r w:rsidR="008C4329" w:rsidRPr="00DD782A">
        <w:rPr>
          <w:rFonts w:ascii="標楷體" w:eastAsia="標楷體" w:hAnsi="標楷體"/>
          <w:color w:val="000000" w:themeColor="text1"/>
          <w:lang w:val="zh-TW"/>
        </w:rPr>
        <w:t>阿里山災變庇護所</w:t>
      </w:r>
      <w:r w:rsidRPr="00DD782A">
        <w:rPr>
          <w:rFonts w:ascii="標楷體" w:eastAsia="標楷體" w:hAnsi="標楷體" w:cs="Times New Roman"/>
          <w:color w:val="000000" w:themeColor="text1"/>
          <w:szCs w:val="24"/>
        </w:rPr>
        <w:t>(</w:t>
      </w:r>
      <w:r w:rsidR="003B0A69">
        <w:rPr>
          <w:rFonts w:ascii="標楷體" w:eastAsia="標楷體" w:hAnsi="標楷體" w:cs="Times New Roman" w:hint="eastAsia"/>
          <w:color w:val="000000" w:themeColor="text1"/>
          <w:szCs w:val="24"/>
          <w:lang w:val="zh-TW"/>
        </w:rPr>
        <w:t>嘉義縣阿里山鄉樂野村二鄰</w:t>
      </w:r>
      <w:r w:rsidR="003B0A69">
        <w:rPr>
          <w:rFonts w:ascii="標楷體" w:eastAsia="標楷體" w:hAnsi="標楷體" w:cs="Times New Roman"/>
          <w:color w:val="000000" w:themeColor="text1"/>
          <w:szCs w:val="24"/>
        </w:rPr>
        <w:t>69-2</w:t>
      </w:r>
      <w:r w:rsidR="003B0A69">
        <w:rPr>
          <w:rFonts w:ascii="標楷體" w:eastAsia="標楷體" w:hAnsi="標楷體" w:cs="Times New Roman" w:hint="eastAsia"/>
          <w:color w:val="000000" w:themeColor="text1"/>
          <w:szCs w:val="24"/>
        </w:rPr>
        <w:t>號，阿里山鄉公所旁</w:t>
      </w:r>
      <w:r w:rsidRPr="00DD782A">
        <w:rPr>
          <w:rFonts w:ascii="標楷體" w:eastAsia="標楷體" w:hAnsi="標楷體" w:cs="Times New Roman" w:hint="eastAsia"/>
          <w:color w:val="000000" w:themeColor="text1"/>
          <w:szCs w:val="24"/>
        </w:rPr>
        <w:t>)</w:t>
      </w:r>
    </w:p>
    <w:p w14:paraId="16A0D4F4" w14:textId="77777777" w:rsidR="007A735E" w:rsidRPr="007A735E" w:rsidRDefault="007A735E" w:rsidP="007A735E">
      <w:pPr>
        <w:pBdr>
          <w:top w:val="nil"/>
          <w:left w:val="nil"/>
          <w:bottom w:val="nil"/>
          <w:right w:val="nil"/>
          <w:between w:val="nil"/>
          <w:bar w:val="nil"/>
        </w:pBdr>
        <w:spacing w:line="440" w:lineRule="exact"/>
        <w:ind w:rightChars="58" w:right="139"/>
        <w:jc w:val="both"/>
        <w:rPr>
          <w:rFonts w:ascii="標楷體" w:eastAsia="標楷體" w:hAnsi="標楷體" w:cs="Times New Roman"/>
          <w:color w:val="000000" w:themeColor="text1"/>
          <w:lang w:val="zh-TW"/>
        </w:rPr>
      </w:pPr>
    </w:p>
    <w:p w14:paraId="5502EA03" w14:textId="77777777" w:rsidR="007A735E" w:rsidRDefault="00F13575" w:rsidP="007A735E">
      <w:pPr>
        <w:pStyle w:val="a3"/>
        <w:numPr>
          <w:ilvl w:val="0"/>
          <w:numId w:val="9"/>
        </w:numPr>
        <w:pBdr>
          <w:top w:val="nil"/>
          <w:left w:val="nil"/>
          <w:bottom w:val="nil"/>
          <w:right w:val="nil"/>
          <w:between w:val="nil"/>
          <w:bar w:val="nil"/>
        </w:pBdr>
        <w:spacing w:line="44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lastRenderedPageBreak/>
        <w:t>評選方式：</w:t>
      </w:r>
    </w:p>
    <w:p w14:paraId="19462F54" w14:textId="77777777" w:rsidR="007A735E" w:rsidRDefault="0016253D" w:rsidP="007A735E">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7A735E">
        <w:rPr>
          <w:rFonts w:ascii="標楷體" w:eastAsia="標楷體" w:hAnsi="標楷體" w:cs="Times New Roman" w:hint="eastAsia"/>
          <w:color w:val="000000" w:themeColor="text1"/>
          <w:szCs w:val="24"/>
          <w:lang w:val="zh-TW"/>
        </w:rPr>
        <w:t>由承辦單位邀請</w:t>
      </w:r>
      <w:r w:rsidR="006B4408" w:rsidRPr="007A735E">
        <w:rPr>
          <w:rFonts w:ascii="標楷體" w:eastAsia="標楷體" w:hAnsi="標楷體" w:cs="Times New Roman" w:hint="eastAsia"/>
          <w:color w:val="000000" w:themeColor="text1"/>
          <w:szCs w:val="24"/>
          <w:lang w:val="zh-TW"/>
        </w:rPr>
        <w:t>評審團隊，</w:t>
      </w:r>
      <w:r w:rsidR="00F13575" w:rsidRPr="007A735E">
        <w:rPr>
          <w:rFonts w:ascii="標楷體" w:eastAsia="標楷體" w:hAnsi="標楷體" w:cs="Times New Roman"/>
          <w:color w:val="000000" w:themeColor="text1"/>
          <w:szCs w:val="24"/>
          <w:lang w:val="zh-TW"/>
        </w:rPr>
        <w:t>引進國際評審制度，成績由評審團共同決定。</w:t>
      </w:r>
    </w:p>
    <w:p w14:paraId="3A19308C" w14:textId="77777777" w:rsidR="007A735E" w:rsidRDefault="00F13575" w:rsidP="007A735E">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7A735E">
        <w:rPr>
          <w:rFonts w:ascii="標楷體" w:eastAsia="標楷體" w:hAnsi="標楷體" w:cs="Times New Roman"/>
          <w:color w:val="000000" w:themeColor="text1"/>
          <w:szCs w:val="24"/>
          <w:lang w:val="zh-TW"/>
        </w:rPr>
        <w:t>生豆取樣及編碼方式</w:t>
      </w:r>
      <w:r w:rsidR="00973547" w:rsidRPr="007A735E">
        <w:rPr>
          <w:rFonts w:ascii="標楷體" w:eastAsia="標楷體" w:hAnsi="標楷體" w:cs="Times New Roman" w:hint="eastAsia"/>
          <w:color w:val="000000" w:themeColor="text1"/>
          <w:szCs w:val="24"/>
          <w:lang w:val="zh-TW"/>
        </w:rPr>
        <w:t>：</w:t>
      </w:r>
      <w:proofErr w:type="gramStart"/>
      <w:r w:rsidRPr="007A735E">
        <w:rPr>
          <w:rFonts w:ascii="標楷體" w:eastAsia="標楷體" w:hAnsi="標楷體" w:cs="Times New Roman"/>
          <w:color w:val="000000" w:themeColor="text1"/>
          <w:szCs w:val="24"/>
          <w:lang w:val="zh-TW"/>
        </w:rPr>
        <w:t>帶殼生豆</w:t>
      </w:r>
      <w:proofErr w:type="gramEnd"/>
      <w:r w:rsidRPr="007A735E">
        <w:rPr>
          <w:rFonts w:ascii="標楷體" w:eastAsia="標楷體" w:hAnsi="標楷體" w:cs="Times New Roman"/>
          <w:color w:val="000000" w:themeColor="text1"/>
          <w:szCs w:val="24"/>
          <w:lang w:val="zh-TW"/>
        </w:rPr>
        <w:t>繳交後由主辦單位編碼密封，去殼後行編碼，分別編排明碼與暗碼，製作明碼暗碼對應表，彌封保存，於評鑑結束後，始得揭露之。</w:t>
      </w:r>
    </w:p>
    <w:p w14:paraId="34591160" w14:textId="53D1FE64" w:rsidR="00F13575" w:rsidRPr="007A735E" w:rsidRDefault="00F13575" w:rsidP="007A735E">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7A735E">
        <w:rPr>
          <w:rFonts w:ascii="標楷體" w:eastAsia="標楷體" w:hAnsi="標楷體" w:cs="Times New Roman"/>
          <w:color w:val="000000" w:themeColor="text1"/>
          <w:szCs w:val="24"/>
          <w:lang w:val="zh-TW"/>
        </w:rPr>
        <w:t>咖啡生豆物理篩選規範</w:t>
      </w:r>
    </w:p>
    <w:p w14:paraId="57FC4E70" w14:textId="77777777" w:rsidR="00F13575" w:rsidRPr="00DD782A" w:rsidRDefault="008B7F48" w:rsidP="001D74B2">
      <w:pPr>
        <w:pBdr>
          <w:top w:val="nil"/>
          <w:left w:val="nil"/>
          <w:bottom w:val="nil"/>
          <w:right w:val="nil"/>
          <w:between w:val="nil"/>
          <w:bar w:val="nil"/>
        </w:pBdr>
        <w:spacing w:line="440" w:lineRule="exact"/>
        <w:ind w:leftChars="295" w:left="1133" w:rightChars="58" w:right="139" w:hangingChars="177" w:hanging="425"/>
        <w:jc w:val="both"/>
        <w:rPr>
          <w:rFonts w:ascii="標楷體" w:eastAsia="標楷體" w:hAnsi="標楷體" w:cs="Times New Roman"/>
          <w:color w:val="000000" w:themeColor="text1"/>
          <w:lang w:val="zh-TW"/>
        </w:rPr>
      </w:pPr>
      <w:r w:rsidRPr="00DD782A">
        <w:rPr>
          <w:rFonts w:ascii="標楷體" w:eastAsia="標楷體" w:hAnsi="標楷體" w:cs="Times New Roman" w:hint="eastAsia"/>
          <w:color w:val="000000" w:themeColor="text1"/>
          <w:lang w:val="zh-TW"/>
        </w:rPr>
        <w:t>(</w:t>
      </w:r>
      <w:proofErr w:type="gramStart"/>
      <w:r w:rsidRPr="00DD782A">
        <w:rPr>
          <w:rFonts w:ascii="標楷體" w:eastAsia="標楷體" w:hAnsi="標楷體" w:cs="Times New Roman" w:hint="eastAsia"/>
          <w:color w:val="000000" w:themeColor="text1"/>
          <w:lang w:val="zh-TW"/>
        </w:rPr>
        <w:t>一</w:t>
      </w:r>
      <w:proofErr w:type="gramEnd"/>
      <w:r w:rsidRPr="00DD782A">
        <w:rPr>
          <w:rFonts w:ascii="標楷體" w:eastAsia="標楷體" w:hAnsi="標楷體" w:cs="Times New Roman" w:hint="eastAsia"/>
          <w:color w:val="000000" w:themeColor="text1"/>
          <w:lang w:val="zh-TW"/>
        </w:rPr>
        <w:t>)</w:t>
      </w:r>
      <w:r w:rsidR="00F13575" w:rsidRPr="00DD782A">
        <w:rPr>
          <w:rFonts w:ascii="標楷體" w:eastAsia="標楷體" w:hAnsi="標楷體" w:cs="Times New Roman"/>
          <w:color w:val="000000" w:themeColor="text1"/>
          <w:lang w:val="zh-TW"/>
        </w:rPr>
        <w:t>含水率測定：</w:t>
      </w:r>
      <w:proofErr w:type="gramStart"/>
      <w:r w:rsidR="00F13575" w:rsidRPr="00DD782A">
        <w:rPr>
          <w:rFonts w:ascii="標楷體" w:eastAsia="標楷體" w:hAnsi="標楷體" w:cs="Times New Roman"/>
          <w:color w:val="000000" w:themeColor="text1"/>
          <w:lang w:val="zh-TW"/>
        </w:rPr>
        <w:t>生豆含水</w:t>
      </w:r>
      <w:proofErr w:type="gramEnd"/>
      <w:r w:rsidR="00F13575" w:rsidRPr="00DD782A">
        <w:rPr>
          <w:rFonts w:ascii="標楷體" w:eastAsia="標楷體" w:hAnsi="標楷體" w:cs="Times New Roman"/>
          <w:color w:val="000000" w:themeColor="text1"/>
          <w:lang w:val="zh-TW"/>
        </w:rPr>
        <w:t>率應</w:t>
      </w:r>
      <w:r w:rsidR="0001764B" w:rsidRPr="00DD782A">
        <w:rPr>
          <w:rFonts w:ascii="標楷體" w:eastAsia="標楷體" w:hAnsi="標楷體" w:cs="Times New Roman" w:hint="eastAsia"/>
          <w:color w:val="000000" w:themeColor="text1"/>
          <w:lang w:val="zh-TW"/>
        </w:rPr>
        <w:t>於</w:t>
      </w:r>
      <w:r w:rsidR="00F13575" w:rsidRPr="00DD782A">
        <w:rPr>
          <w:rFonts w:ascii="標楷體" w:eastAsia="標楷體" w:hAnsi="標楷體" w:cs="Times New Roman"/>
          <w:color w:val="000000" w:themeColor="text1"/>
        </w:rPr>
        <w:t>13%</w:t>
      </w:r>
      <w:r w:rsidR="00F13575" w:rsidRPr="00DD782A">
        <w:rPr>
          <w:rFonts w:ascii="標楷體" w:eastAsia="標楷體" w:hAnsi="標楷體" w:cs="Times New Roman"/>
          <w:color w:val="000000" w:themeColor="text1"/>
          <w:lang w:val="zh-TW"/>
        </w:rPr>
        <w:t>以</w:t>
      </w:r>
      <w:r w:rsidR="0001764B" w:rsidRPr="00DD782A">
        <w:rPr>
          <w:rFonts w:ascii="標楷體" w:eastAsia="標楷體" w:hAnsi="標楷體" w:cs="Times New Roman" w:hint="eastAsia"/>
          <w:color w:val="000000" w:themeColor="text1"/>
          <w:lang w:val="zh-TW"/>
        </w:rPr>
        <w:t>下</w:t>
      </w:r>
      <w:r w:rsidR="00F13575" w:rsidRPr="00DD782A">
        <w:rPr>
          <w:rFonts w:ascii="標楷體" w:eastAsia="標楷體" w:hAnsi="標楷體" w:cs="Times New Roman"/>
          <w:color w:val="000000" w:themeColor="text1"/>
          <w:lang w:val="zh-TW"/>
        </w:rPr>
        <w:t>，於送件時以</w:t>
      </w:r>
      <w:proofErr w:type="gramStart"/>
      <w:r w:rsidR="00F13575" w:rsidRPr="00DD782A">
        <w:rPr>
          <w:rFonts w:ascii="標楷體" w:eastAsia="標楷體" w:hAnsi="標楷體" w:cs="Times New Roman"/>
          <w:color w:val="000000" w:themeColor="text1"/>
          <w:lang w:val="zh-TW"/>
        </w:rPr>
        <w:t>水份</w:t>
      </w:r>
      <w:proofErr w:type="gramEnd"/>
      <w:r w:rsidR="00F13575" w:rsidRPr="00DD782A">
        <w:rPr>
          <w:rFonts w:ascii="標楷體" w:eastAsia="標楷體" w:hAnsi="標楷體" w:cs="Times New Roman"/>
          <w:color w:val="000000" w:themeColor="text1"/>
          <w:lang w:val="zh-TW"/>
        </w:rPr>
        <w:t>測量儀器</w:t>
      </w:r>
      <w:proofErr w:type="gramStart"/>
      <w:r w:rsidR="00F13575" w:rsidRPr="00DD782A">
        <w:rPr>
          <w:rFonts w:ascii="標楷體" w:eastAsia="標楷體" w:hAnsi="標楷體" w:cs="Times New Roman"/>
          <w:color w:val="000000" w:themeColor="text1"/>
          <w:lang w:val="zh-TW"/>
        </w:rPr>
        <w:t>就送評樣品</w:t>
      </w:r>
      <w:proofErr w:type="gramEnd"/>
      <w:r w:rsidR="00F13575" w:rsidRPr="00DD782A">
        <w:rPr>
          <w:rFonts w:ascii="標楷體" w:eastAsia="標楷體" w:hAnsi="標楷體" w:cs="Times New Roman"/>
          <w:color w:val="000000" w:themeColor="text1"/>
          <w:lang w:val="zh-TW"/>
        </w:rPr>
        <w:t>取樣，</w:t>
      </w:r>
      <w:proofErr w:type="gramStart"/>
      <w:r w:rsidR="00F13575" w:rsidRPr="00DD782A">
        <w:rPr>
          <w:rFonts w:ascii="標楷體" w:eastAsia="標楷體" w:hAnsi="標楷體" w:cs="Times New Roman"/>
          <w:color w:val="000000" w:themeColor="text1"/>
          <w:lang w:val="zh-TW"/>
        </w:rPr>
        <w:t>採</w:t>
      </w:r>
      <w:proofErr w:type="gramEnd"/>
      <w:r w:rsidR="00F13575" w:rsidRPr="00DD782A">
        <w:rPr>
          <w:rFonts w:ascii="標楷體" w:eastAsia="標楷體" w:hAnsi="標楷體" w:cs="Times New Roman"/>
          <w:color w:val="000000" w:themeColor="text1"/>
        </w:rPr>
        <w:t>2-3</w:t>
      </w:r>
      <w:r w:rsidR="00F13575" w:rsidRPr="00DD782A">
        <w:rPr>
          <w:rFonts w:ascii="標楷體" w:eastAsia="標楷體" w:hAnsi="標楷體" w:cs="Times New Roman"/>
          <w:color w:val="000000" w:themeColor="text1"/>
          <w:lang w:val="zh-TW"/>
        </w:rPr>
        <w:t>次取樣計算其平均值。</w:t>
      </w:r>
    </w:p>
    <w:p w14:paraId="055A123B" w14:textId="4AB312DE" w:rsidR="00F13575" w:rsidRPr="00DD782A" w:rsidRDefault="008B7F48" w:rsidP="001D74B2">
      <w:pPr>
        <w:pStyle w:val="a3"/>
        <w:pBdr>
          <w:top w:val="nil"/>
          <w:left w:val="nil"/>
          <w:bottom w:val="nil"/>
          <w:right w:val="nil"/>
          <w:between w:val="nil"/>
          <w:bar w:val="nil"/>
        </w:pBdr>
        <w:spacing w:line="440" w:lineRule="exact"/>
        <w:ind w:leftChars="295" w:left="1133" w:rightChars="58" w:right="139" w:hangingChars="177" w:hanging="425"/>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(二)</w:t>
      </w:r>
      <w:r w:rsidR="008C4329" w:rsidRPr="00DD782A">
        <w:rPr>
          <w:rFonts w:ascii="標楷體" w:eastAsia="標楷體" w:hAnsi="標楷體" w:cs="Times New Roman" w:hint="eastAsia"/>
          <w:color w:val="000000" w:themeColor="text1"/>
          <w:szCs w:val="24"/>
          <w:lang w:val="zh-TW"/>
        </w:rPr>
        <w:t>物理</w:t>
      </w:r>
      <w:r w:rsidR="00F13575" w:rsidRPr="00DD782A">
        <w:rPr>
          <w:rFonts w:ascii="標楷體" w:eastAsia="標楷體" w:hAnsi="標楷體" w:cs="Times New Roman"/>
          <w:color w:val="000000" w:themeColor="text1"/>
          <w:szCs w:val="24"/>
          <w:lang w:val="zh-TW"/>
        </w:rPr>
        <w:t>瑕疵篩選：由執行單位</w:t>
      </w:r>
      <w:proofErr w:type="gramStart"/>
      <w:r w:rsidR="00F13575" w:rsidRPr="00DD782A">
        <w:rPr>
          <w:rFonts w:ascii="標楷體" w:eastAsia="標楷體" w:hAnsi="標楷體" w:cs="Times New Roman"/>
          <w:color w:val="000000" w:themeColor="text1"/>
          <w:szCs w:val="24"/>
          <w:lang w:val="zh-TW"/>
        </w:rPr>
        <w:t>就送評樣品</w:t>
      </w:r>
      <w:proofErr w:type="gramEnd"/>
      <w:r w:rsidR="00F13575" w:rsidRPr="00DD782A">
        <w:rPr>
          <w:rFonts w:ascii="標楷體" w:eastAsia="標楷體" w:hAnsi="標楷體" w:cs="Times New Roman"/>
          <w:color w:val="000000" w:themeColor="text1"/>
          <w:szCs w:val="24"/>
          <w:lang w:val="zh-TW"/>
        </w:rPr>
        <w:t>隨機抽樣</w:t>
      </w:r>
      <w:r w:rsidR="003D7D17" w:rsidRPr="00DD782A">
        <w:rPr>
          <w:rFonts w:ascii="標楷體" w:eastAsia="標楷體" w:hAnsi="標楷體" w:cs="Times New Roman" w:hint="eastAsia"/>
          <w:color w:val="000000" w:themeColor="text1"/>
          <w:szCs w:val="24"/>
        </w:rPr>
        <w:t>定量</w:t>
      </w:r>
      <w:r w:rsidR="00F13575" w:rsidRPr="00DD782A">
        <w:rPr>
          <w:rFonts w:ascii="標楷體" w:eastAsia="標楷體" w:hAnsi="標楷體" w:cs="Times New Roman"/>
          <w:color w:val="000000" w:themeColor="text1"/>
          <w:szCs w:val="24"/>
          <w:lang w:val="zh-TW"/>
        </w:rPr>
        <w:t>生豆，依照美國精品咖啡協會之生豆瑕疵分類規範標準進行，未達標準將予以淘汰，不進入下</w:t>
      </w:r>
      <w:proofErr w:type="gramStart"/>
      <w:r w:rsidR="00F13575" w:rsidRPr="00DD782A">
        <w:rPr>
          <w:rFonts w:ascii="標楷體" w:eastAsia="標楷體" w:hAnsi="標楷體" w:cs="Times New Roman"/>
          <w:color w:val="000000" w:themeColor="text1"/>
          <w:szCs w:val="24"/>
          <w:lang w:val="zh-TW"/>
        </w:rPr>
        <w:t>階段杯測評鑑</w:t>
      </w:r>
      <w:proofErr w:type="gramEnd"/>
      <w:r w:rsidR="00F13575" w:rsidRPr="00DD782A">
        <w:rPr>
          <w:rFonts w:ascii="標楷體" w:eastAsia="標楷體" w:hAnsi="標楷體" w:cs="Times New Roman"/>
          <w:color w:val="000000" w:themeColor="text1"/>
          <w:szCs w:val="24"/>
          <w:lang w:val="zh-TW"/>
        </w:rPr>
        <w:t>。</w:t>
      </w:r>
    </w:p>
    <w:p w14:paraId="6B7A185B" w14:textId="77777777" w:rsidR="00F13575" w:rsidRPr="00DD782A" w:rsidRDefault="00973547" w:rsidP="001D74B2">
      <w:pPr>
        <w:pStyle w:val="a3"/>
        <w:pBdr>
          <w:top w:val="nil"/>
          <w:left w:val="nil"/>
          <w:bottom w:val="nil"/>
          <w:right w:val="nil"/>
          <w:between w:val="nil"/>
          <w:bar w:val="nil"/>
        </w:pBdr>
        <w:spacing w:line="440" w:lineRule="exact"/>
        <w:ind w:leftChars="0" w:left="1418" w:rightChars="58" w:right="139" w:hanging="284"/>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 xml:space="preserve">1. </w:t>
      </w:r>
      <w:proofErr w:type="gramStart"/>
      <w:r w:rsidR="00F13575" w:rsidRPr="00DD782A">
        <w:rPr>
          <w:rFonts w:ascii="標楷體" w:eastAsia="標楷體" w:hAnsi="標楷體" w:cs="Times New Roman"/>
          <w:color w:val="000000" w:themeColor="text1"/>
          <w:szCs w:val="24"/>
          <w:lang w:val="zh-TW"/>
        </w:rPr>
        <w:t>註記豆貌外觀</w:t>
      </w:r>
      <w:proofErr w:type="gramEnd"/>
      <w:r w:rsidR="00F13575" w:rsidRPr="00DD782A">
        <w:rPr>
          <w:rFonts w:ascii="標楷體" w:eastAsia="標楷體" w:hAnsi="標楷體" w:cs="Times New Roman"/>
          <w:color w:val="000000" w:themeColor="text1"/>
          <w:szCs w:val="24"/>
          <w:lang w:val="zh-TW"/>
        </w:rPr>
        <w:t>、顏色及生豆氣息</w:t>
      </w:r>
      <w:r w:rsidR="00F13575" w:rsidRPr="00DD782A">
        <w:rPr>
          <w:rFonts w:ascii="標楷體" w:eastAsia="標楷體" w:hAnsi="標楷體" w:cs="Times New Roman"/>
          <w:color w:val="000000" w:themeColor="text1"/>
          <w:szCs w:val="24"/>
        </w:rPr>
        <w:t xml:space="preserve"> (</w:t>
      </w:r>
      <w:r w:rsidR="00F13575" w:rsidRPr="00DD782A">
        <w:rPr>
          <w:rFonts w:ascii="標楷體" w:eastAsia="標楷體" w:hAnsi="標楷體" w:cs="Times New Roman"/>
          <w:color w:val="000000" w:themeColor="text1"/>
          <w:szCs w:val="24"/>
          <w:lang w:val="zh-TW"/>
        </w:rPr>
        <w:t>生豆氣息不應有霉味、藥水味、腐敗味等非正常處理或無適當保存導致之負面衰敗氣息</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w:t>
      </w:r>
    </w:p>
    <w:p w14:paraId="46053A5E" w14:textId="77777777" w:rsidR="00F13575" w:rsidRPr="00DD782A" w:rsidRDefault="00973547" w:rsidP="001D74B2">
      <w:pPr>
        <w:pStyle w:val="a3"/>
        <w:pBdr>
          <w:top w:val="nil"/>
          <w:left w:val="nil"/>
          <w:bottom w:val="nil"/>
          <w:right w:val="nil"/>
          <w:between w:val="nil"/>
          <w:bar w:val="nil"/>
        </w:pBdr>
        <w:spacing w:line="440" w:lineRule="exact"/>
        <w:ind w:leftChars="472" w:left="1416" w:rightChars="58" w:right="139" w:hangingChars="118" w:hanging="283"/>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 xml:space="preserve">2. </w:t>
      </w:r>
      <w:proofErr w:type="gramStart"/>
      <w:r w:rsidR="00F13575" w:rsidRPr="00DD782A">
        <w:rPr>
          <w:rFonts w:ascii="標楷體" w:eastAsia="標楷體" w:hAnsi="標楷體" w:cs="Times New Roman"/>
          <w:color w:val="000000" w:themeColor="text1"/>
          <w:szCs w:val="24"/>
          <w:lang w:val="zh-TW"/>
        </w:rPr>
        <w:t>瑕疵豆扣分</w:t>
      </w:r>
      <w:proofErr w:type="gramEnd"/>
      <w:r w:rsidR="00F13575" w:rsidRPr="00DD782A">
        <w:rPr>
          <w:rFonts w:ascii="標楷體" w:eastAsia="標楷體" w:hAnsi="標楷體" w:cs="Times New Roman"/>
          <w:color w:val="000000" w:themeColor="text1"/>
          <w:szCs w:val="24"/>
          <w:lang w:val="zh-TW"/>
        </w:rPr>
        <w:t>：不應有第一級瑕疵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重大瑕疵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，且二級瑕疵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次要瑕疵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之扣點不得超過五個瑕疵點。瑕疵類別及計點評價分述如下：</w:t>
      </w:r>
    </w:p>
    <w:p w14:paraId="519D03C9" w14:textId="77777777" w:rsidR="00F13575" w:rsidRPr="00DD782A" w:rsidRDefault="008B7F48" w:rsidP="001D74B2">
      <w:pPr>
        <w:pStyle w:val="a3"/>
        <w:pBdr>
          <w:top w:val="nil"/>
          <w:left w:val="nil"/>
          <w:bottom w:val="nil"/>
          <w:right w:val="nil"/>
          <w:between w:val="nil"/>
          <w:bar w:val="nil"/>
        </w:pBdr>
        <w:spacing w:line="440" w:lineRule="exact"/>
        <w:ind w:leftChars="591" w:left="1699" w:rightChars="58" w:right="139" w:hangingChars="117" w:hanging="281"/>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(1)</w:t>
      </w:r>
      <w:r w:rsidR="00F13575" w:rsidRPr="00DD782A">
        <w:rPr>
          <w:rFonts w:ascii="標楷體" w:eastAsia="標楷體" w:hAnsi="標楷體" w:cs="Times New Roman"/>
          <w:color w:val="000000" w:themeColor="text1"/>
          <w:szCs w:val="24"/>
          <w:lang w:val="zh-TW"/>
        </w:rPr>
        <w:t>第一級瑕疵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包含全黑豆、</w:t>
      </w:r>
      <w:proofErr w:type="gramStart"/>
      <w:r w:rsidR="00F13575" w:rsidRPr="00DD782A">
        <w:rPr>
          <w:rFonts w:ascii="標楷體" w:eastAsia="標楷體" w:hAnsi="標楷體" w:cs="Times New Roman"/>
          <w:color w:val="000000" w:themeColor="text1"/>
          <w:szCs w:val="24"/>
          <w:lang w:val="zh-TW"/>
        </w:rPr>
        <w:t>全酸豆</w:t>
      </w:r>
      <w:proofErr w:type="gramEnd"/>
      <w:r w:rsidR="00F13575" w:rsidRPr="00DD782A">
        <w:rPr>
          <w:rFonts w:ascii="標楷體" w:eastAsia="標楷體" w:hAnsi="標楷體" w:cs="Times New Roman"/>
          <w:color w:val="000000" w:themeColor="text1"/>
          <w:szCs w:val="24"/>
          <w:lang w:val="zh-TW"/>
        </w:rPr>
        <w:t>（如為蜜處理豆，外表紅褐色果膠如可刮除，裡頭仍為藍綠、灰綠或黃綠則不算酸敗豆）、乾燥漿果</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生豆部分或全部被外果皮所包覆</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、真菌或黴菌感染、外來異物，及嚴重</w:t>
      </w:r>
      <w:proofErr w:type="gramStart"/>
      <w:r w:rsidR="00F13575" w:rsidRPr="00DD782A">
        <w:rPr>
          <w:rFonts w:ascii="標楷體" w:eastAsia="標楷體" w:hAnsi="標楷體" w:cs="Times New Roman"/>
          <w:color w:val="000000" w:themeColor="text1"/>
          <w:szCs w:val="24"/>
          <w:lang w:val="zh-TW"/>
        </w:rPr>
        <w:t>蟲蛀豆</w:t>
      </w:r>
      <w:proofErr w:type="gramEnd"/>
      <w:r w:rsidR="00F13575" w:rsidRPr="00DD782A">
        <w:rPr>
          <w:rFonts w:ascii="標楷體" w:eastAsia="標楷體" w:hAnsi="標楷體" w:cs="Times New Roman"/>
          <w:color w:val="000000" w:themeColor="text1"/>
          <w:szCs w:val="24"/>
        </w:rPr>
        <w:t>(</w:t>
      </w:r>
      <w:proofErr w:type="gramStart"/>
      <w:r w:rsidR="00F13575" w:rsidRPr="00DD782A">
        <w:rPr>
          <w:rFonts w:ascii="標楷體" w:eastAsia="標楷體" w:hAnsi="標楷體" w:cs="Times New Roman"/>
          <w:color w:val="000000" w:themeColor="text1"/>
          <w:szCs w:val="24"/>
          <w:lang w:val="zh-TW"/>
        </w:rPr>
        <w:t>生豆有三個</w:t>
      </w:r>
      <w:proofErr w:type="gramEnd"/>
      <w:r w:rsidR="00F13575" w:rsidRPr="00DD782A">
        <w:rPr>
          <w:rFonts w:ascii="標楷體" w:eastAsia="標楷體" w:hAnsi="標楷體" w:cs="Times New Roman"/>
          <w:color w:val="000000" w:themeColor="text1"/>
          <w:szCs w:val="24"/>
          <w:lang w:val="zh-TW"/>
        </w:rPr>
        <w:t>以上被蟲蛀、穿孔的痕跡</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w:t>
      </w:r>
      <w:r w:rsidR="00F13575" w:rsidRPr="00DD782A">
        <w:rPr>
          <w:rFonts w:ascii="標楷體" w:eastAsia="標楷體" w:hAnsi="標楷體" w:cs="Times New Roman"/>
          <w:color w:val="000000" w:themeColor="text1"/>
          <w:szCs w:val="24"/>
        </w:rPr>
        <w:t xml:space="preserve"> </w:t>
      </w:r>
    </w:p>
    <w:p w14:paraId="0FA7157B" w14:textId="77777777" w:rsidR="00F13575" w:rsidRPr="00DD782A" w:rsidRDefault="008B7F48" w:rsidP="001D74B2">
      <w:pPr>
        <w:pStyle w:val="a3"/>
        <w:pBdr>
          <w:top w:val="nil"/>
          <w:left w:val="nil"/>
          <w:bottom w:val="nil"/>
          <w:right w:val="nil"/>
          <w:between w:val="nil"/>
          <w:bar w:val="nil"/>
        </w:pBdr>
        <w:spacing w:line="440" w:lineRule="exact"/>
        <w:ind w:leftChars="591" w:left="1699" w:rightChars="58" w:right="139" w:hangingChars="117" w:hanging="281"/>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(2)</w:t>
      </w:r>
      <w:r w:rsidR="00F13575" w:rsidRPr="00DD782A">
        <w:rPr>
          <w:rFonts w:ascii="標楷體" w:eastAsia="標楷體" w:hAnsi="標楷體" w:cs="Times New Roman"/>
          <w:color w:val="000000" w:themeColor="text1"/>
          <w:szCs w:val="24"/>
          <w:lang w:val="zh-TW"/>
        </w:rPr>
        <w:t>二級瑕疵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次要瑕疵</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包含局部黑豆、局部酸豆、</w:t>
      </w:r>
      <w:proofErr w:type="gramStart"/>
      <w:r w:rsidR="00F13575" w:rsidRPr="00DD782A">
        <w:rPr>
          <w:rFonts w:ascii="標楷體" w:eastAsia="標楷體" w:hAnsi="標楷體" w:cs="Times New Roman"/>
          <w:color w:val="000000" w:themeColor="text1"/>
          <w:szCs w:val="24"/>
          <w:lang w:val="zh-TW"/>
        </w:rPr>
        <w:t>帶殼豆</w:t>
      </w:r>
      <w:proofErr w:type="gramEnd"/>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生豆部分或全部被</w:t>
      </w:r>
      <w:proofErr w:type="gramStart"/>
      <w:r w:rsidR="00F13575" w:rsidRPr="00DD782A">
        <w:rPr>
          <w:rFonts w:ascii="標楷體" w:eastAsia="標楷體" w:hAnsi="標楷體" w:cs="Times New Roman"/>
          <w:color w:val="000000" w:themeColor="text1"/>
          <w:szCs w:val="24"/>
          <w:lang w:val="zh-TW"/>
        </w:rPr>
        <w:t>羊皮層包覆</w:t>
      </w:r>
      <w:proofErr w:type="gramEnd"/>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w:t>
      </w:r>
      <w:proofErr w:type="gramStart"/>
      <w:r w:rsidR="00F13575" w:rsidRPr="00DD782A">
        <w:rPr>
          <w:rFonts w:ascii="標楷體" w:eastAsia="標楷體" w:hAnsi="標楷體" w:cs="Times New Roman"/>
          <w:color w:val="000000" w:themeColor="text1"/>
          <w:szCs w:val="24"/>
          <w:lang w:val="zh-TW"/>
        </w:rPr>
        <w:t>浮豆</w:t>
      </w:r>
      <w:proofErr w:type="gramEnd"/>
      <w:r w:rsidR="00F13575" w:rsidRPr="00DD782A">
        <w:rPr>
          <w:rFonts w:ascii="標楷體" w:eastAsia="標楷體" w:hAnsi="標楷體" w:cs="Times New Roman"/>
          <w:color w:val="000000" w:themeColor="text1"/>
          <w:szCs w:val="24"/>
          <w:lang w:val="zh-TW"/>
        </w:rPr>
        <w:t>、未</w:t>
      </w:r>
      <w:proofErr w:type="gramStart"/>
      <w:r w:rsidR="00F13575" w:rsidRPr="00DD782A">
        <w:rPr>
          <w:rFonts w:ascii="標楷體" w:eastAsia="標楷體" w:hAnsi="標楷體" w:cs="Times New Roman"/>
          <w:color w:val="000000" w:themeColor="text1"/>
          <w:szCs w:val="24"/>
          <w:lang w:val="zh-TW"/>
        </w:rPr>
        <w:t>熟豆、萎凋豆</w:t>
      </w:r>
      <w:proofErr w:type="gramEnd"/>
      <w:r w:rsidR="00F13575" w:rsidRPr="00DD782A">
        <w:rPr>
          <w:rFonts w:ascii="標楷體" w:eastAsia="標楷體" w:hAnsi="標楷體" w:cs="Times New Roman"/>
          <w:color w:val="000000" w:themeColor="text1"/>
          <w:szCs w:val="24"/>
          <w:lang w:val="zh-TW"/>
        </w:rPr>
        <w:t>、貝殼豆、</w:t>
      </w:r>
      <w:proofErr w:type="gramStart"/>
      <w:r w:rsidR="00F13575" w:rsidRPr="00DD782A">
        <w:rPr>
          <w:rFonts w:ascii="標楷體" w:eastAsia="標楷體" w:hAnsi="標楷體" w:cs="Times New Roman"/>
          <w:color w:val="000000" w:themeColor="text1"/>
          <w:szCs w:val="24"/>
          <w:lang w:val="zh-TW"/>
        </w:rPr>
        <w:t>破碎豆</w:t>
      </w:r>
      <w:proofErr w:type="gramEnd"/>
      <w:r w:rsidR="00F13575" w:rsidRPr="00DD782A">
        <w:rPr>
          <w:rFonts w:ascii="標楷體" w:eastAsia="標楷體" w:hAnsi="標楷體" w:cs="Times New Roman"/>
          <w:color w:val="000000" w:themeColor="text1"/>
          <w:szCs w:val="24"/>
          <w:lang w:val="zh-TW"/>
        </w:rPr>
        <w:t>、果皮或果殼及輕微</w:t>
      </w:r>
      <w:proofErr w:type="gramStart"/>
      <w:r w:rsidR="00F13575" w:rsidRPr="00DD782A">
        <w:rPr>
          <w:rFonts w:ascii="標楷體" w:eastAsia="標楷體" w:hAnsi="標楷體" w:cs="Times New Roman"/>
          <w:color w:val="000000" w:themeColor="text1"/>
          <w:szCs w:val="24"/>
          <w:lang w:val="zh-TW"/>
        </w:rPr>
        <w:t>蟲蛀豆</w:t>
      </w:r>
      <w:proofErr w:type="gramEnd"/>
      <w:r w:rsidR="00F13575" w:rsidRPr="00DD782A">
        <w:rPr>
          <w:rFonts w:ascii="標楷體" w:eastAsia="標楷體" w:hAnsi="標楷體" w:cs="Times New Roman"/>
          <w:color w:val="000000" w:themeColor="text1"/>
          <w:szCs w:val="24"/>
        </w:rPr>
        <w:t>(</w:t>
      </w:r>
      <w:proofErr w:type="gramStart"/>
      <w:r w:rsidR="00F13575" w:rsidRPr="00DD782A">
        <w:rPr>
          <w:rFonts w:ascii="標楷體" w:eastAsia="標楷體" w:hAnsi="標楷體" w:cs="Times New Roman"/>
          <w:color w:val="000000" w:themeColor="text1"/>
          <w:szCs w:val="24"/>
          <w:lang w:val="zh-TW"/>
        </w:rPr>
        <w:t>生豆有被</w:t>
      </w:r>
      <w:proofErr w:type="gramEnd"/>
      <w:r w:rsidR="00F13575" w:rsidRPr="00DD782A">
        <w:rPr>
          <w:rFonts w:ascii="標楷體" w:eastAsia="標楷體" w:hAnsi="標楷體" w:cs="Times New Roman"/>
          <w:color w:val="000000" w:themeColor="text1"/>
          <w:szCs w:val="24"/>
          <w:lang w:val="zh-TW"/>
        </w:rPr>
        <w:t>蟲蛀、穿孔的痕跡，但少於三孔</w:t>
      </w:r>
      <w:r w:rsidR="00F13575" w:rsidRPr="00DD782A">
        <w:rPr>
          <w:rFonts w:ascii="標楷體" w:eastAsia="標楷體" w:hAnsi="標楷體" w:cs="Times New Roman"/>
          <w:color w:val="000000" w:themeColor="text1"/>
          <w:szCs w:val="24"/>
        </w:rPr>
        <w:t>)</w:t>
      </w:r>
      <w:r w:rsidR="00F13575" w:rsidRPr="00DD782A">
        <w:rPr>
          <w:rFonts w:ascii="標楷體" w:eastAsia="標楷體" w:hAnsi="標楷體" w:cs="Times New Roman"/>
          <w:color w:val="000000" w:themeColor="text1"/>
          <w:szCs w:val="24"/>
          <w:lang w:val="zh-TW"/>
        </w:rPr>
        <w:t>。</w:t>
      </w:r>
    </w:p>
    <w:p w14:paraId="17EFD2E6" w14:textId="77777777" w:rsidR="00F13575" w:rsidRPr="00DD782A" w:rsidRDefault="008B7F48" w:rsidP="001D74B2">
      <w:pPr>
        <w:pStyle w:val="a3"/>
        <w:pBdr>
          <w:top w:val="nil"/>
          <w:left w:val="nil"/>
          <w:bottom w:val="nil"/>
          <w:right w:val="nil"/>
          <w:between w:val="nil"/>
          <w:bar w:val="nil"/>
        </w:pBdr>
        <w:spacing w:line="440" w:lineRule="exact"/>
        <w:ind w:leftChars="591" w:left="1699" w:rightChars="58" w:right="139" w:hangingChars="117" w:hanging="281"/>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szCs w:val="24"/>
          <w:lang w:val="zh-TW"/>
        </w:rPr>
        <w:t>(3)</w:t>
      </w:r>
      <w:r w:rsidR="00F13575" w:rsidRPr="00DD782A">
        <w:rPr>
          <w:rFonts w:ascii="標楷體" w:eastAsia="標楷體" w:hAnsi="標楷體" w:cs="Times New Roman"/>
          <w:color w:val="000000" w:themeColor="text1"/>
          <w:szCs w:val="24"/>
          <w:lang w:val="zh-TW"/>
        </w:rPr>
        <w:t>物理篩選未達標準者，將直接淘汰不得進入下一階段的</w:t>
      </w:r>
      <w:proofErr w:type="gramStart"/>
      <w:r w:rsidR="00F13575" w:rsidRPr="00DD782A">
        <w:rPr>
          <w:rFonts w:ascii="標楷體" w:eastAsia="標楷體" w:hAnsi="標楷體" w:cs="Times New Roman"/>
          <w:color w:val="000000" w:themeColor="text1"/>
          <w:szCs w:val="24"/>
          <w:lang w:val="zh-TW"/>
        </w:rPr>
        <w:t>初賽感評</w:t>
      </w:r>
      <w:proofErr w:type="gramEnd"/>
      <w:r w:rsidR="00F13575" w:rsidRPr="00DD782A">
        <w:rPr>
          <w:rFonts w:ascii="標楷體" w:eastAsia="標楷體" w:hAnsi="標楷體" w:cs="Times New Roman"/>
          <w:color w:val="000000" w:themeColor="text1"/>
          <w:szCs w:val="24"/>
          <w:lang w:val="zh-TW"/>
        </w:rPr>
        <w:t>。</w:t>
      </w:r>
    </w:p>
    <w:tbl>
      <w:tblPr>
        <w:tblStyle w:val="TableNormal"/>
        <w:tblW w:w="7938" w:type="dxa"/>
        <w:tblInd w:w="15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4"/>
        <w:gridCol w:w="1985"/>
        <w:gridCol w:w="1984"/>
        <w:gridCol w:w="1985"/>
      </w:tblGrid>
      <w:tr w:rsidR="00DD782A" w:rsidRPr="00DD782A" w14:paraId="19B8DDFC" w14:textId="77777777" w:rsidTr="007A735E">
        <w:trPr>
          <w:trHeight w:val="288"/>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67A7268" w14:textId="77777777" w:rsidR="00F13575" w:rsidRPr="00DD782A" w:rsidRDefault="00F13575" w:rsidP="001D74B2">
            <w:pPr>
              <w:pStyle w:val="a3"/>
              <w:spacing w:line="440" w:lineRule="exact"/>
              <w:ind w:leftChars="0" w:left="0" w:rightChars="25" w:right="60"/>
              <w:jc w:val="center"/>
              <w:rPr>
                <w:rFonts w:ascii="標楷體" w:eastAsia="標楷體" w:hAnsi="標楷體"/>
                <w:color w:val="000000" w:themeColor="text1"/>
                <w:sz w:val="24"/>
                <w:szCs w:val="24"/>
              </w:rPr>
            </w:pPr>
            <w:r w:rsidRPr="00DD782A">
              <w:rPr>
                <w:rFonts w:ascii="標楷體" w:eastAsia="標楷體" w:hAnsi="標楷體"/>
                <w:color w:val="000000" w:themeColor="text1"/>
                <w:sz w:val="24"/>
                <w:szCs w:val="24"/>
                <w:lang w:val="zh-TW"/>
              </w:rPr>
              <w:t>第一級瑕疵</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283EA1C" w14:textId="77777777" w:rsidR="00F13575" w:rsidRPr="00DD782A" w:rsidRDefault="00F13575" w:rsidP="001D74B2">
            <w:pPr>
              <w:pStyle w:val="a3"/>
              <w:spacing w:line="440" w:lineRule="exact"/>
              <w:ind w:leftChars="0" w:left="0" w:rightChars="25" w:right="60"/>
              <w:jc w:val="center"/>
              <w:rPr>
                <w:rFonts w:ascii="標楷體" w:eastAsia="標楷體" w:hAnsi="標楷體"/>
                <w:color w:val="000000" w:themeColor="text1"/>
                <w:sz w:val="24"/>
                <w:szCs w:val="24"/>
              </w:rPr>
            </w:pPr>
            <w:r w:rsidRPr="00DD782A">
              <w:rPr>
                <w:rFonts w:ascii="標楷體" w:eastAsia="標楷體" w:hAnsi="標楷體"/>
                <w:color w:val="000000" w:themeColor="text1"/>
                <w:sz w:val="24"/>
                <w:szCs w:val="24"/>
                <w:lang w:val="zh-TW"/>
              </w:rPr>
              <w:t>第二級瑕疵</w:t>
            </w:r>
          </w:p>
        </w:tc>
      </w:tr>
      <w:tr w:rsidR="00DD782A" w:rsidRPr="00DD782A" w14:paraId="0978C902" w14:textId="77777777" w:rsidTr="00B1287D">
        <w:trPr>
          <w:trHeight w:val="558"/>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8CDA9" w14:textId="77777777"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lang w:val="zh-TW"/>
              </w:rPr>
            </w:pPr>
            <w:r w:rsidRPr="00DD782A">
              <w:rPr>
                <w:rFonts w:ascii="標楷體" w:eastAsia="標楷體" w:hAnsi="標楷體"/>
                <w:color w:val="000000" w:themeColor="text1"/>
                <w:sz w:val="24"/>
                <w:lang w:val="zh-TW"/>
              </w:rPr>
              <w:t>瑕疵名稱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66B752" w14:textId="77777777" w:rsidR="00F13575" w:rsidRPr="00DD782A" w:rsidRDefault="00F13575" w:rsidP="001D74B2">
            <w:pPr>
              <w:spacing w:line="440" w:lineRule="exact"/>
              <w:ind w:left="-9" w:rightChars="58" w:right="139"/>
              <w:jc w:val="center"/>
              <w:rPr>
                <w:rFonts w:ascii="標楷體" w:eastAsia="標楷體" w:hAnsi="標楷體"/>
                <w:color w:val="000000" w:themeColor="text1"/>
                <w:sz w:val="24"/>
                <w:lang w:val="zh-TW"/>
              </w:rPr>
            </w:pPr>
            <w:r w:rsidRPr="00DD782A">
              <w:rPr>
                <w:rFonts w:ascii="標楷體" w:eastAsia="標楷體" w:hAnsi="標楷體"/>
                <w:color w:val="000000" w:themeColor="text1"/>
                <w:sz w:val="24"/>
                <w:lang w:val="zh-TW"/>
              </w:rPr>
              <w:t>達瑕疵扣點單位之瑕疵</w:t>
            </w:r>
            <w:proofErr w:type="gramStart"/>
            <w:r w:rsidRPr="00DD782A">
              <w:rPr>
                <w:rFonts w:ascii="標楷體" w:eastAsia="標楷體" w:hAnsi="標楷體"/>
                <w:color w:val="000000" w:themeColor="text1"/>
                <w:sz w:val="24"/>
                <w:lang w:val="zh-TW"/>
              </w:rPr>
              <w:t>豆</w:t>
            </w:r>
            <w:proofErr w:type="gramEnd"/>
            <w:r w:rsidRPr="00DD782A">
              <w:rPr>
                <w:rFonts w:ascii="標楷體" w:eastAsia="標楷體" w:hAnsi="標楷體"/>
                <w:color w:val="000000" w:themeColor="text1"/>
                <w:sz w:val="24"/>
                <w:lang w:val="zh-TW"/>
              </w:rPr>
              <w:t>數量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37FFB" w14:textId="77777777"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lang w:val="zh-TW"/>
              </w:rPr>
            </w:pPr>
            <w:r w:rsidRPr="00DD782A">
              <w:rPr>
                <w:rFonts w:ascii="標楷體" w:eastAsia="標楷體" w:hAnsi="標楷體"/>
                <w:color w:val="000000" w:themeColor="text1"/>
                <w:sz w:val="24"/>
                <w:lang w:val="zh-TW"/>
              </w:rPr>
              <w:t>瑕疵名稱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1AD0E" w14:textId="77777777" w:rsidR="00F13575" w:rsidRPr="00DD782A" w:rsidRDefault="00F13575" w:rsidP="001D74B2">
            <w:pPr>
              <w:spacing w:line="440" w:lineRule="exact"/>
              <w:ind w:left="-9" w:rightChars="58" w:right="139"/>
              <w:jc w:val="center"/>
              <w:rPr>
                <w:rFonts w:ascii="標楷體" w:eastAsia="標楷體" w:hAnsi="標楷體"/>
                <w:color w:val="000000" w:themeColor="text1"/>
                <w:sz w:val="24"/>
                <w:lang w:val="zh-TW"/>
              </w:rPr>
            </w:pPr>
            <w:r w:rsidRPr="00DD782A">
              <w:rPr>
                <w:rFonts w:ascii="標楷體" w:eastAsia="標楷體" w:hAnsi="標楷體"/>
                <w:color w:val="000000" w:themeColor="text1"/>
                <w:sz w:val="24"/>
                <w:lang w:val="zh-TW"/>
              </w:rPr>
              <w:t>達瑕疵扣點單位之瑕疵</w:t>
            </w:r>
            <w:proofErr w:type="gramStart"/>
            <w:r w:rsidRPr="00DD782A">
              <w:rPr>
                <w:rFonts w:ascii="標楷體" w:eastAsia="標楷體" w:hAnsi="標楷體"/>
                <w:color w:val="000000" w:themeColor="text1"/>
                <w:sz w:val="24"/>
                <w:lang w:val="zh-TW"/>
              </w:rPr>
              <w:t>豆</w:t>
            </w:r>
            <w:proofErr w:type="gramEnd"/>
            <w:r w:rsidRPr="00DD782A">
              <w:rPr>
                <w:rFonts w:ascii="標楷體" w:eastAsia="標楷體" w:hAnsi="標楷體"/>
                <w:color w:val="000000" w:themeColor="text1"/>
                <w:sz w:val="24"/>
                <w:lang w:val="zh-TW"/>
              </w:rPr>
              <w:t>數量</w:t>
            </w:r>
          </w:p>
        </w:tc>
      </w:tr>
      <w:tr w:rsidR="00DD782A" w:rsidRPr="00DD782A" w14:paraId="75044DB6" w14:textId="77777777" w:rsidTr="008B7F48">
        <w:trPr>
          <w:trHeight w:val="36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3F9CF"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全黑豆</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38138" w14:textId="03DF035E" w:rsidR="00F13575" w:rsidRPr="00DD782A" w:rsidRDefault="00B1287D"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1</w:t>
            </w:r>
            <w:r w:rsidR="00DD782A" w:rsidRPr="00DD782A">
              <w:rPr>
                <w:rFonts w:ascii="標楷體" w:eastAsia="標楷體" w:hAnsi="標楷體" w:hint="eastAsia"/>
                <w:color w:val="000000" w:themeColor="text1"/>
                <w:sz w:val="24"/>
              </w:rPr>
              <w:t>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12779"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局部黑豆</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4169D" w14:textId="2B531A89" w:rsidR="00F13575" w:rsidRPr="00DD782A" w:rsidRDefault="00B1287D"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3</w:t>
            </w:r>
            <w:r w:rsidR="00DD782A" w:rsidRPr="00DD782A">
              <w:rPr>
                <w:rFonts w:ascii="標楷體" w:eastAsia="標楷體" w:hAnsi="標楷體" w:hint="eastAsia"/>
                <w:color w:val="000000" w:themeColor="text1"/>
                <w:sz w:val="24"/>
              </w:rPr>
              <w:t>粒</w:t>
            </w:r>
          </w:p>
        </w:tc>
      </w:tr>
      <w:tr w:rsidR="00DD782A" w:rsidRPr="00DD782A" w14:paraId="0426C103" w14:textId="77777777" w:rsidTr="008B7F48">
        <w:trPr>
          <w:trHeight w:val="36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646AA"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roofErr w:type="gramStart"/>
            <w:r w:rsidRPr="00DD782A">
              <w:rPr>
                <w:rFonts w:ascii="標楷體" w:eastAsia="標楷體" w:hAnsi="標楷體"/>
                <w:color w:val="000000" w:themeColor="text1"/>
                <w:sz w:val="24"/>
                <w:lang w:val="zh-TW"/>
              </w:rPr>
              <w:t>全酸豆</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1B1DC" w14:textId="20188CD1"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1</w:t>
            </w:r>
            <w:r w:rsidR="00DD782A" w:rsidRPr="00DD782A">
              <w:rPr>
                <w:rFonts w:ascii="標楷體" w:eastAsia="標楷體" w:hAnsi="標楷體" w:hint="eastAsia"/>
                <w:color w:val="000000" w:themeColor="text1"/>
                <w:sz w:val="24"/>
              </w:rPr>
              <w:t>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13769"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局部酸豆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7A5F7" w14:textId="2E2DB68A"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3</w:t>
            </w:r>
            <w:r w:rsidR="00DD782A" w:rsidRPr="00DD782A">
              <w:rPr>
                <w:rFonts w:ascii="標楷體" w:eastAsia="標楷體" w:hAnsi="標楷體" w:hint="eastAsia"/>
                <w:color w:val="000000" w:themeColor="text1"/>
                <w:sz w:val="24"/>
              </w:rPr>
              <w:t>粒</w:t>
            </w:r>
          </w:p>
        </w:tc>
      </w:tr>
      <w:tr w:rsidR="00DD782A" w:rsidRPr="00DD782A" w14:paraId="7DEB1C1A" w14:textId="77777777" w:rsidTr="008B7F48">
        <w:trPr>
          <w:trHeight w:val="36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7401E"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乾燥漿果</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3A94C" w14:textId="68DEE944"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1</w:t>
            </w:r>
            <w:r w:rsidR="00DD782A" w:rsidRPr="00DD782A">
              <w:rPr>
                <w:rFonts w:ascii="標楷體" w:eastAsia="標楷體" w:hAnsi="標楷體" w:hint="eastAsia"/>
                <w:color w:val="000000" w:themeColor="text1"/>
                <w:sz w:val="24"/>
              </w:rPr>
              <w:t>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29FC1"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帶殼</w:t>
            </w:r>
            <w:proofErr w:type="gramStart"/>
            <w:r w:rsidRPr="00DD782A">
              <w:rPr>
                <w:rFonts w:ascii="標楷體" w:eastAsia="標楷體" w:hAnsi="標楷體"/>
                <w:color w:val="000000" w:themeColor="text1"/>
                <w:sz w:val="24"/>
                <w:lang w:val="zh-TW"/>
              </w:rPr>
              <w:t>豆</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76C1B" w14:textId="2AC08B86"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2A334318" w14:textId="77777777" w:rsidTr="008B7F48">
        <w:trPr>
          <w:trHeight w:val="36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20F8D"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真菌或黴菌感染</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B62AC" w14:textId="4AA7D083"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1</w:t>
            </w:r>
            <w:r w:rsidR="00DD782A" w:rsidRPr="00DD782A">
              <w:rPr>
                <w:rFonts w:ascii="標楷體" w:eastAsia="標楷體" w:hAnsi="標楷體" w:hint="eastAsia"/>
                <w:color w:val="000000" w:themeColor="text1"/>
                <w:sz w:val="24"/>
              </w:rPr>
              <w:t>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54124"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roofErr w:type="gramStart"/>
            <w:r w:rsidRPr="00DD782A">
              <w:rPr>
                <w:rFonts w:ascii="標楷體" w:eastAsia="標楷體" w:hAnsi="標楷體"/>
                <w:color w:val="000000" w:themeColor="text1"/>
                <w:sz w:val="24"/>
                <w:lang w:val="zh-TW"/>
              </w:rPr>
              <w:t>浮豆</w:t>
            </w:r>
            <w:proofErr w:type="gramEnd"/>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0E80F" w14:textId="37B560C8"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1BB00B38" w14:textId="77777777" w:rsidTr="008B7F48">
        <w:trPr>
          <w:trHeight w:val="36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1B9AD"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lastRenderedPageBreak/>
              <w:t>外來異物</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CE009" w14:textId="22F70044"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1</w:t>
            </w:r>
            <w:r w:rsidR="00DD782A" w:rsidRPr="00DD782A">
              <w:rPr>
                <w:rFonts w:ascii="標楷體" w:eastAsia="標楷體" w:hAnsi="標楷體" w:hint="eastAsia"/>
                <w:color w:val="000000" w:themeColor="text1"/>
                <w:sz w:val="24"/>
              </w:rPr>
              <w:t>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BB055"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roofErr w:type="gramStart"/>
            <w:r w:rsidRPr="00DD782A">
              <w:rPr>
                <w:rFonts w:ascii="標楷體" w:eastAsia="標楷體" w:hAnsi="標楷體"/>
                <w:color w:val="000000" w:themeColor="text1"/>
                <w:sz w:val="24"/>
                <w:lang w:val="zh-TW"/>
              </w:rPr>
              <w:t>未熟豆</w:t>
            </w:r>
            <w:proofErr w:type="gramEnd"/>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87869" w14:textId="444EAEF9"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652A5E2D" w14:textId="77777777" w:rsidTr="008B7F48">
        <w:trPr>
          <w:trHeight w:val="363"/>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B2A3A"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嚴重蟲蛀</w:t>
            </w:r>
            <w:proofErr w:type="gramStart"/>
            <w:r w:rsidRPr="00DD782A">
              <w:rPr>
                <w:rFonts w:ascii="標楷體" w:eastAsia="標楷體" w:hAnsi="標楷體"/>
                <w:color w:val="000000" w:themeColor="text1"/>
                <w:sz w:val="24"/>
                <w:lang w:val="zh-TW"/>
              </w:rPr>
              <w:t>豆</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FC678" w14:textId="78D1FFE6"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DA370"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萎</w:t>
            </w:r>
            <w:proofErr w:type="gramStart"/>
            <w:r w:rsidRPr="00DD782A">
              <w:rPr>
                <w:rFonts w:ascii="標楷體" w:eastAsia="標楷體" w:hAnsi="標楷體"/>
                <w:color w:val="000000" w:themeColor="text1"/>
                <w:sz w:val="24"/>
                <w:lang w:val="zh-TW"/>
              </w:rPr>
              <w:t>凋豆</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3E237" w14:textId="199B69E4"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5C50D3CA" w14:textId="77777777" w:rsidTr="008B7F48">
        <w:trPr>
          <w:trHeight w:val="363"/>
        </w:trPr>
        <w:tc>
          <w:tcPr>
            <w:tcW w:w="39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BCA7A"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373E7"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貝殼豆</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226A1" w14:textId="7A3A04B9"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09825ED0" w14:textId="77777777" w:rsidTr="008B7F48">
        <w:trPr>
          <w:trHeight w:val="363"/>
        </w:trPr>
        <w:tc>
          <w:tcPr>
            <w:tcW w:w="396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3D9DC67"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92418"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roofErr w:type="gramStart"/>
            <w:r w:rsidRPr="00DD782A">
              <w:rPr>
                <w:rFonts w:ascii="標楷體" w:eastAsia="標楷體" w:hAnsi="標楷體"/>
                <w:color w:val="000000" w:themeColor="text1"/>
                <w:sz w:val="24"/>
                <w:lang w:val="zh-TW"/>
              </w:rPr>
              <w:t>破碎豆</w:t>
            </w:r>
            <w:proofErr w:type="gramEnd"/>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AB444" w14:textId="1ED4368E"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0D39CFB1" w14:textId="77777777" w:rsidTr="00B1287D">
        <w:trPr>
          <w:trHeight w:val="363"/>
        </w:trPr>
        <w:tc>
          <w:tcPr>
            <w:tcW w:w="396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7BF753"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C19F8"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果皮或果殼</w:t>
            </w:r>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0D31BC" w14:textId="4E3D971D"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5</w:t>
            </w:r>
            <w:r w:rsidR="00DD782A" w:rsidRPr="00DD782A">
              <w:rPr>
                <w:rFonts w:ascii="標楷體" w:eastAsia="標楷體" w:hAnsi="標楷體" w:hint="eastAsia"/>
                <w:color w:val="000000" w:themeColor="text1"/>
                <w:sz w:val="24"/>
              </w:rPr>
              <w:t>粒</w:t>
            </w:r>
          </w:p>
        </w:tc>
      </w:tr>
      <w:tr w:rsidR="00DD782A" w:rsidRPr="00DD782A" w14:paraId="3D78F02B" w14:textId="77777777" w:rsidTr="00B1287D">
        <w:trPr>
          <w:trHeight w:val="477"/>
        </w:trPr>
        <w:tc>
          <w:tcPr>
            <w:tcW w:w="3969"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DE17D55"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22362" w14:textId="77777777" w:rsidR="00F13575" w:rsidRPr="00DD782A" w:rsidRDefault="00F13575" w:rsidP="001D74B2">
            <w:pPr>
              <w:spacing w:line="440" w:lineRule="exact"/>
              <w:ind w:left="567" w:rightChars="58" w:right="139" w:hanging="567"/>
              <w:jc w:val="both"/>
              <w:rPr>
                <w:rFonts w:ascii="標楷體" w:eastAsia="標楷體" w:hAnsi="標楷體"/>
                <w:color w:val="000000" w:themeColor="text1"/>
                <w:sz w:val="24"/>
              </w:rPr>
            </w:pPr>
            <w:r w:rsidRPr="00DD782A">
              <w:rPr>
                <w:rFonts w:ascii="標楷體" w:eastAsia="標楷體" w:hAnsi="標楷體"/>
                <w:color w:val="000000" w:themeColor="text1"/>
                <w:sz w:val="24"/>
                <w:lang w:val="zh-TW"/>
              </w:rPr>
              <w:t>輕微</w:t>
            </w:r>
            <w:proofErr w:type="gramStart"/>
            <w:r w:rsidRPr="00DD782A">
              <w:rPr>
                <w:rFonts w:ascii="標楷體" w:eastAsia="標楷體" w:hAnsi="標楷體"/>
                <w:color w:val="000000" w:themeColor="text1"/>
                <w:sz w:val="24"/>
                <w:lang w:val="zh-TW"/>
              </w:rPr>
              <w:t>蟲蛀豆</w:t>
            </w:r>
            <w:proofErr w:type="gramEnd"/>
            <w:r w:rsidRPr="00DD782A">
              <w:rPr>
                <w:rFonts w:ascii="標楷體" w:eastAsia="標楷體" w:hAnsi="標楷體"/>
                <w:color w:val="000000" w:themeColor="text1"/>
                <w:sz w:val="24"/>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44A08" w14:textId="2BDB0FD9" w:rsidR="00F13575" w:rsidRPr="00DD782A" w:rsidRDefault="00F13575" w:rsidP="001D74B2">
            <w:pPr>
              <w:spacing w:line="440" w:lineRule="exact"/>
              <w:ind w:left="567" w:rightChars="58" w:right="139" w:hanging="567"/>
              <w:jc w:val="center"/>
              <w:rPr>
                <w:rFonts w:ascii="標楷體" w:eastAsia="標楷體" w:hAnsi="標楷體"/>
                <w:color w:val="000000" w:themeColor="text1"/>
                <w:sz w:val="24"/>
              </w:rPr>
            </w:pPr>
            <w:r w:rsidRPr="00DD782A">
              <w:rPr>
                <w:rFonts w:ascii="標楷體" w:eastAsia="標楷體" w:hAnsi="標楷體"/>
                <w:color w:val="000000" w:themeColor="text1"/>
                <w:sz w:val="24"/>
              </w:rPr>
              <w:t>10</w:t>
            </w:r>
            <w:r w:rsidR="00DD782A" w:rsidRPr="00DD782A">
              <w:rPr>
                <w:rFonts w:ascii="標楷體" w:eastAsia="標楷體" w:hAnsi="標楷體" w:hint="eastAsia"/>
                <w:color w:val="000000" w:themeColor="text1"/>
                <w:sz w:val="24"/>
              </w:rPr>
              <w:t>粒</w:t>
            </w:r>
          </w:p>
        </w:tc>
      </w:tr>
    </w:tbl>
    <w:p w14:paraId="63A28499" w14:textId="2B493742" w:rsidR="00F13575" w:rsidRPr="003967D7" w:rsidRDefault="00030A2B"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3967D7">
        <w:rPr>
          <w:rFonts w:ascii="標楷體" w:eastAsia="標楷體" w:hAnsi="標楷體" w:cs="Times New Roman" w:hint="eastAsia"/>
          <w:color w:val="000000" w:themeColor="text1"/>
          <w:szCs w:val="24"/>
          <w:lang w:val="zh-TW"/>
        </w:rPr>
        <w:t>樣品烘焙</w:t>
      </w:r>
      <w:r w:rsidR="00F13575" w:rsidRPr="003967D7">
        <w:rPr>
          <w:rFonts w:ascii="標楷體" w:eastAsia="標楷體" w:hAnsi="標楷體" w:cs="Times New Roman"/>
          <w:color w:val="000000" w:themeColor="text1"/>
          <w:szCs w:val="24"/>
          <w:lang w:val="zh-TW"/>
        </w:rPr>
        <w:t>：</w:t>
      </w:r>
    </w:p>
    <w:p w14:paraId="2DBA1D32" w14:textId="6C77803F" w:rsidR="0090595C" w:rsidRPr="003967D7" w:rsidRDefault="00030A2B" w:rsidP="001D74B2">
      <w:pPr>
        <w:pStyle w:val="a3"/>
        <w:pBdr>
          <w:top w:val="nil"/>
          <w:left w:val="nil"/>
          <w:bottom w:val="nil"/>
          <w:right w:val="nil"/>
          <w:between w:val="nil"/>
          <w:bar w:val="nil"/>
        </w:pBdr>
        <w:spacing w:line="440" w:lineRule="exact"/>
        <w:ind w:leftChars="472" w:left="1133" w:rightChars="58" w:right="139"/>
        <w:jc w:val="both"/>
        <w:rPr>
          <w:rFonts w:ascii="標楷體" w:eastAsia="標楷體" w:hAnsi="標楷體" w:cs="Times New Roman"/>
          <w:color w:val="000000" w:themeColor="text1"/>
          <w:szCs w:val="24"/>
          <w:lang w:val="zh-TW"/>
        </w:rPr>
      </w:pPr>
      <w:r w:rsidRPr="003967D7">
        <w:rPr>
          <w:rFonts w:ascii="標楷體" w:eastAsia="標楷體" w:hAnsi="標楷體" w:cs="Times New Roman" w:hint="eastAsia"/>
          <w:color w:val="000000" w:themeColor="text1"/>
          <w:szCs w:val="24"/>
          <w:lang w:val="zh-TW"/>
        </w:rPr>
        <w:t>現場</w:t>
      </w:r>
      <w:r w:rsidR="00F13575" w:rsidRPr="003967D7">
        <w:rPr>
          <w:rFonts w:ascii="標楷體" w:eastAsia="標楷體" w:hAnsi="標楷體" w:cs="Times New Roman"/>
          <w:color w:val="000000" w:themeColor="text1"/>
          <w:szCs w:val="24"/>
          <w:lang w:val="zh-TW"/>
        </w:rPr>
        <w:t>委由</w:t>
      </w:r>
      <w:r w:rsidR="003967D7" w:rsidRPr="003967D7">
        <w:rPr>
          <w:rFonts w:ascii="標楷體" w:eastAsia="標楷體" w:hAnsi="標楷體" w:cs="Times New Roman" w:hint="eastAsia"/>
          <w:color w:val="000000" w:themeColor="text1"/>
          <w:szCs w:val="24"/>
          <w:lang w:val="zh-TW"/>
        </w:rPr>
        <w:t>世界烘豆冠軍 賴昱權烘焙委員長帶領4位烘焙委員</w:t>
      </w:r>
      <w:r w:rsidRPr="003967D7">
        <w:rPr>
          <w:rFonts w:ascii="標楷體" w:eastAsia="標楷體" w:hAnsi="標楷體" w:cs="Times New Roman" w:hint="eastAsia"/>
          <w:color w:val="000000" w:themeColor="text1"/>
          <w:szCs w:val="24"/>
          <w:lang w:val="zh-TW"/>
        </w:rPr>
        <w:t>，使用</w:t>
      </w:r>
      <w:r w:rsidR="0090595C" w:rsidRPr="003967D7">
        <w:rPr>
          <w:rFonts w:ascii="標楷體" w:eastAsia="標楷體" w:hAnsi="標楷體" w:cs="Times New Roman" w:hint="eastAsia"/>
          <w:color w:val="000000" w:themeColor="text1"/>
          <w:szCs w:val="24"/>
          <w:lang w:val="zh-TW"/>
        </w:rPr>
        <w:t>奧迪恩科技股份有限公司之Roaster Master全自動咖啡烘焙機</w:t>
      </w:r>
      <w:r w:rsidR="00F13575" w:rsidRPr="003967D7">
        <w:rPr>
          <w:rFonts w:ascii="標楷體" w:eastAsia="標楷體" w:hAnsi="標楷體" w:cs="Times New Roman"/>
          <w:color w:val="000000" w:themeColor="text1"/>
          <w:szCs w:val="24"/>
          <w:lang w:val="zh-TW"/>
        </w:rPr>
        <w:t>進行烘焙，依氣候條件調整並</w:t>
      </w:r>
      <w:proofErr w:type="gramStart"/>
      <w:r w:rsidR="00F13575" w:rsidRPr="003967D7">
        <w:rPr>
          <w:rFonts w:ascii="標楷體" w:eastAsia="標楷體" w:hAnsi="標楷體" w:cs="Times New Roman"/>
          <w:color w:val="000000" w:themeColor="text1"/>
          <w:szCs w:val="24"/>
          <w:lang w:val="zh-TW"/>
        </w:rPr>
        <w:t>採同一烘</w:t>
      </w:r>
      <w:proofErr w:type="gramEnd"/>
      <w:r w:rsidR="00F13575" w:rsidRPr="003967D7">
        <w:rPr>
          <w:rFonts w:ascii="標楷體" w:eastAsia="標楷體" w:hAnsi="標楷體" w:cs="Times New Roman"/>
          <w:color w:val="000000" w:themeColor="text1"/>
          <w:szCs w:val="24"/>
          <w:lang w:val="zh-TW"/>
        </w:rPr>
        <w:t>培條件，烘培樣本使用不透光包裝封袋。</w:t>
      </w:r>
      <w:r w:rsidR="0090595C" w:rsidRPr="003967D7">
        <w:rPr>
          <w:rFonts w:ascii="標楷體" w:eastAsia="標楷體" w:hAnsi="標楷體" w:cs="Times New Roman" w:hint="eastAsia"/>
          <w:color w:val="000000" w:themeColor="text1"/>
          <w:szCs w:val="24"/>
          <w:lang w:val="zh-TW"/>
        </w:rPr>
        <w:t>提供烘焙曲線給予參賽者做為參考（以粉專公佈為主</w:t>
      </w:r>
      <w:r w:rsidR="00876398" w:rsidRPr="003967D7">
        <w:rPr>
          <w:rFonts w:ascii="標楷體" w:eastAsia="標楷體" w:hAnsi="標楷體" w:cs="Times New Roman" w:hint="eastAsia"/>
          <w:color w:val="000000" w:themeColor="text1"/>
          <w:szCs w:val="24"/>
          <w:lang w:val="zh-TW"/>
        </w:rPr>
        <w:t>或</w:t>
      </w:r>
      <w:r w:rsidR="0090595C" w:rsidRPr="003967D7">
        <w:rPr>
          <w:rFonts w:ascii="標楷體" w:eastAsia="標楷體" w:hAnsi="標楷體" w:cs="Times New Roman" w:hint="eastAsia"/>
          <w:color w:val="000000" w:themeColor="text1"/>
          <w:szCs w:val="24"/>
          <w:lang w:val="zh-TW"/>
        </w:rPr>
        <w:t>4/18</w:t>
      </w:r>
      <w:r w:rsidR="00876398" w:rsidRPr="003967D7">
        <w:rPr>
          <w:rFonts w:ascii="標楷體" w:eastAsia="標楷體" w:hAnsi="標楷體" w:cs="Times New Roman" w:hint="eastAsia"/>
          <w:color w:val="000000" w:themeColor="text1"/>
          <w:szCs w:val="24"/>
          <w:lang w:val="zh-TW"/>
        </w:rPr>
        <w:t>說明會上公布</w:t>
      </w:r>
      <w:r w:rsidR="0090595C" w:rsidRPr="003967D7">
        <w:rPr>
          <w:rFonts w:ascii="標楷體" w:eastAsia="標楷體" w:hAnsi="標楷體" w:cs="Times New Roman"/>
          <w:color w:val="000000" w:themeColor="text1"/>
          <w:szCs w:val="24"/>
          <w:lang w:val="zh-TW"/>
        </w:rPr>
        <w:t>）</w:t>
      </w:r>
    </w:p>
    <w:p w14:paraId="58DD961E" w14:textId="6A33D278" w:rsidR="002B6BBC" w:rsidRPr="003967D7" w:rsidRDefault="0090595C"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3967D7">
        <w:rPr>
          <w:rFonts w:ascii="標楷體" w:eastAsia="標楷體" w:hAnsi="標楷體" w:cs="Times New Roman" w:hint="eastAsia"/>
          <w:color w:val="000000" w:themeColor="text1"/>
          <w:lang w:val="zh-TW"/>
        </w:rPr>
        <w:t>樣</w:t>
      </w:r>
      <w:r w:rsidR="002B6BBC" w:rsidRPr="003967D7">
        <w:rPr>
          <w:rFonts w:ascii="標楷體" w:eastAsia="標楷體" w:hAnsi="標楷體" w:cs="Times New Roman" w:hint="eastAsia"/>
          <w:color w:val="000000" w:themeColor="text1"/>
          <w:lang w:val="zh-TW"/>
        </w:rPr>
        <w:t>品設置（按SCA美國精品咖啡協會杯測標準流程進行）。</w:t>
      </w:r>
    </w:p>
    <w:p w14:paraId="47D4DF21" w14:textId="647D3444" w:rsidR="002B6BBC" w:rsidRPr="003967D7" w:rsidRDefault="002B6BBC" w:rsidP="001D74B2">
      <w:pPr>
        <w:pStyle w:val="a3"/>
        <w:pBdr>
          <w:top w:val="nil"/>
          <w:left w:val="nil"/>
          <w:bottom w:val="nil"/>
          <w:right w:val="nil"/>
          <w:between w:val="nil"/>
          <w:bar w:val="nil"/>
        </w:pBdr>
        <w:spacing w:line="440" w:lineRule="exact"/>
        <w:ind w:leftChars="422" w:left="1013" w:rightChars="58" w:right="139"/>
        <w:jc w:val="both"/>
        <w:rPr>
          <w:rFonts w:ascii="標楷體" w:eastAsia="標楷體" w:hAnsi="標楷體" w:cs="Times New Roman"/>
          <w:color w:val="000000" w:themeColor="text1"/>
          <w:szCs w:val="24"/>
          <w:lang w:val="zh-TW"/>
        </w:rPr>
      </w:pPr>
      <w:r w:rsidRPr="003967D7">
        <w:rPr>
          <w:rFonts w:ascii="標楷體" w:eastAsia="標楷體" w:hAnsi="標楷體" w:cs="Times New Roman" w:hint="eastAsia"/>
          <w:color w:val="000000" w:themeColor="text1"/>
          <w:szCs w:val="24"/>
          <w:lang w:val="zh-TW"/>
        </w:rPr>
        <w:t>A.</w:t>
      </w:r>
      <w:r w:rsidRPr="003967D7">
        <w:rPr>
          <w:rFonts w:ascii="標楷體" w:eastAsia="標楷體" w:hAnsi="標楷體" w:cs="Times New Roman" w:hint="eastAsia"/>
          <w:color w:val="000000" w:themeColor="text1"/>
          <w:szCs w:val="24"/>
          <w:lang w:val="zh-TW"/>
        </w:rPr>
        <w:tab/>
        <w:t>水質檢測</w:t>
      </w:r>
      <w:r w:rsidR="000B6877" w:rsidRPr="003967D7">
        <w:rPr>
          <w:rFonts w:ascii="標楷體" w:eastAsia="標楷體" w:hAnsi="標楷體" w:cs="Times New Roman" w:hint="eastAsia"/>
          <w:color w:val="000000" w:themeColor="text1"/>
          <w:szCs w:val="24"/>
          <w:lang w:val="zh-TW"/>
        </w:rPr>
        <w:t>-</w:t>
      </w:r>
      <w:r w:rsidRPr="003967D7">
        <w:rPr>
          <w:rFonts w:ascii="標楷體" w:eastAsia="標楷體" w:hAnsi="標楷體" w:cs="Times New Roman" w:hint="eastAsia"/>
          <w:color w:val="000000" w:themeColor="text1"/>
          <w:szCs w:val="24"/>
          <w:lang w:val="zh-TW"/>
        </w:rPr>
        <w:t>可溶性固形物含量不應低於75ppm或高於250ppm;pH值介於6.5~7.5</w:t>
      </w:r>
      <w:r w:rsidR="000B6877" w:rsidRPr="003967D7">
        <w:rPr>
          <w:rFonts w:ascii="標楷體" w:eastAsia="標楷體" w:hAnsi="標楷體" w:cs="Times New Roman" w:hint="eastAsia"/>
          <w:color w:val="000000" w:themeColor="text1"/>
          <w:szCs w:val="24"/>
          <w:lang w:val="zh-TW"/>
        </w:rPr>
        <w:t>(</w:t>
      </w:r>
      <w:proofErr w:type="gramStart"/>
      <w:r w:rsidR="00A525B8" w:rsidRPr="003967D7">
        <w:rPr>
          <w:rFonts w:ascii="標楷體" w:eastAsia="標楷體" w:hAnsi="標楷體" w:cs="Times New Roman" w:hint="eastAsia"/>
          <w:color w:val="000000" w:themeColor="text1"/>
          <w:szCs w:val="24"/>
          <w:lang w:val="zh-TW"/>
        </w:rPr>
        <w:t>使用</w:t>
      </w:r>
      <w:r w:rsidR="000B6877" w:rsidRPr="003967D7">
        <w:rPr>
          <w:rFonts w:ascii="標楷體" w:eastAsia="標楷體" w:hAnsi="標楷體" w:cs="Times New Roman" w:hint="eastAsia"/>
          <w:color w:val="000000" w:themeColor="text1"/>
          <w:szCs w:val="24"/>
          <w:lang w:val="zh-TW"/>
        </w:rPr>
        <w:t>漢亞國際</w:t>
      </w:r>
      <w:proofErr w:type="gramEnd"/>
      <w:r w:rsidR="000B6877" w:rsidRPr="003967D7">
        <w:rPr>
          <w:rFonts w:ascii="標楷體" w:eastAsia="標楷體" w:hAnsi="標楷體" w:cs="Times New Roman" w:hint="eastAsia"/>
          <w:color w:val="000000" w:themeColor="text1"/>
          <w:szCs w:val="24"/>
          <w:lang w:val="zh-TW"/>
        </w:rPr>
        <w:t>實業有限公司</w:t>
      </w:r>
      <w:r w:rsidR="00A525B8" w:rsidRPr="003967D7">
        <w:rPr>
          <w:rFonts w:ascii="標楷體" w:eastAsia="標楷體" w:hAnsi="標楷體" w:cs="Times New Roman" w:hint="eastAsia"/>
          <w:color w:val="000000" w:themeColor="text1"/>
          <w:szCs w:val="24"/>
          <w:lang w:val="zh-TW"/>
        </w:rPr>
        <w:t>水質調整器</w:t>
      </w:r>
      <w:r w:rsidR="000B6877" w:rsidRPr="003967D7">
        <w:rPr>
          <w:rFonts w:ascii="標楷體" w:eastAsia="標楷體" w:hAnsi="標楷體" w:cs="Times New Roman" w:hint="eastAsia"/>
          <w:color w:val="000000" w:themeColor="text1"/>
          <w:szCs w:val="24"/>
          <w:lang w:val="zh-TW"/>
        </w:rPr>
        <w:t>)</w:t>
      </w:r>
    </w:p>
    <w:p w14:paraId="4C80D3D9" w14:textId="002D6E69" w:rsidR="002B6BBC" w:rsidRPr="003967D7" w:rsidRDefault="002B6BBC" w:rsidP="001D74B2">
      <w:pPr>
        <w:pStyle w:val="a3"/>
        <w:pBdr>
          <w:top w:val="nil"/>
          <w:left w:val="nil"/>
          <w:bottom w:val="nil"/>
          <w:right w:val="nil"/>
          <w:between w:val="nil"/>
          <w:bar w:val="nil"/>
        </w:pBdr>
        <w:spacing w:line="440" w:lineRule="exact"/>
        <w:ind w:leftChars="422" w:left="1013" w:rightChars="58" w:right="139"/>
        <w:jc w:val="both"/>
        <w:rPr>
          <w:rFonts w:ascii="標楷體" w:eastAsia="標楷體" w:hAnsi="標楷體" w:cs="Times New Roman"/>
          <w:color w:val="000000" w:themeColor="text1"/>
          <w:szCs w:val="24"/>
          <w:lang w:val="zh-TW"/>
        </w:rPr>
      </w:pPr>
      <w:r w:rsidRPr="003967D7">
        <w:rPr>
          <w:rFonts w:ascii="標楷體" w:eastAsia="標楷體" w:hAnsi="標楷體" w:cs="Times New Roman" w:hint="eastAsia"/>
          <w:color w:val="000000" w:themeColor="text1"/>
          <w:szCs w:val="24"/>
          <w:lang w:val="zh-TW"/>
        </w:rPr>
        <w:t>B.</w:t>
      </w:r>
      <w:r w:rsidRPr="003967D7">
        <w:rPr>
          <w:rFonts w:ascii="標楷體" w:eastAsia="標楷體" w:hAnsi="標楷體" w:cs="Times New Roman" w:hint="eastAsia"/>
          <w:color w:val="000000" w:themeColor="text1"/>
          <w:szCs w:val="24"/>
          <w:lang w:val="zh-TW"/>
        </w:rPr>
        <w:tab/>
        <w:t>研磨校正</w:t>
      </w:r>
      <w:r w:rsidR="000B6877" w:rsidRPr="003967D7">
        <w:rPr>
          <w:rFonts w:ascii="標楷體" w:eastAsia="標楷體" w:hAnsi="標楷體" w:cs="Times New Roman" w:hint="eastAsia"/>
          <w:color w:val="000000" w:themeColor="text1"/>
          <w:szCs w:val="24"/>
          <w:lang w:val="zh-TW"/>
        </w:rPr>
        <w:t>使用豐億光電股份有限公CM200粒</w:t>
      </w:r>
      <w:proofErr w:type="gramStart"/>
      <w:r w:rsidR="000B6877" w:rsidRPr="003967D7">
        <w:rPr>
          <w:rFonts w:ascii="標楷體" w:eastAsia="標楷體" w:hAnsi="標楷體" w:cs="Times New Roman" w:hint="eastAsia"/>
          <w:color w:val="000000" w:themeColor="text1"/>
          <w:szCs w:val="24"/>
          <w:lang w:val="zh-TW"/>
        </w:rPr>
        <w:t>徑</w:t>
      </w:r>
      <w:proofErr w:type="gramEnd"/>
      <w:r w:rsidR="000B6877" w:rsidRPr="003967D7">
        <w:rPr>
          <w:rFonts w:ascii="標楷體" w:eastAsia="標楷體" w:hAnsi="標楷體" w:cs="Times New Roman" w:hint="eastAsia"/>
          <w:color w:val="000000" w:themeColor="text1"/>
          <w:szCs w:val="24"/>
          <w:lang w:val="zh-TW"/>
        </w:rPr>
        <w:t>分析儀</w:t>
      </w:r>
      <w:r w:rsidRPr="003967D7">
        <w:rPr>
          <w:rFonts w:ascii="標楷體" w:eastAsia="標楷體" w:hAnsi="標楷體" w:cs="Times New Roman" w:hint="eastAsia"/>
          <w:color w:val="000000" w:themeColor="text1"/>
          <w:szCs w:val="24"/>
          <w:lang w:val="zh-TW"/>
        </w:rPr>
        <w:t>(通過率70~75%，如使用一部以上之咖啡研磨機，經校正後</w:t>
      </w:r>
      <w:proofErr w:type="gramStart"/>
      <w:r w:rsidRPr="003967D7">
        <w:rPr>
          <w:rFonts w:ascii="標楷體" w:eastAsia="標楷體" w:hAnsi="標楷體" w:cs="Times New Roman" w:hint="eastAsia"/>
          <w:color w:val="000000" w:themeColor="text1"/>
          <w:szCs w:val="24"/>
          <w:lang w:val="zh-TW"/>
        </w:rPr>
        <w:t>每部磨豆</w:t>
      </w:r>
      <w:proofErr w:type="gramEnd"/>
      <w:r w:rsidRPr="003967D7">
        <w:rPr>
          <w:rFonts w:ascii="標楷體" w:eastAsia="標楷體" w:hAnsi="標楷體" w:cs="Times New Roman" w:hint="eastAsia"/>
          <w:color w:val="000000" w:themeColor="text1"/>
          <w:szCs w:val="24"/>
          <w:lang w:val="zh-TW"/>
        </w:rPr>
        <w:t>的研磨均勻度誤差需在10％內</w:t>
      </w:r>
      <w:proofErr w:type="gramStart"/>
      <w:r w:rsidRPr="003967D7">
        <w:rPr>
          <w:rFonts w:ascii="標楷體" w:eastAsia="標楷體" w:hAnsi="標楷體" w:cs="Times New Roman" w:hint="eastAsia"/>
          <w:color w:val="000000" w:themeColor="text1"/>
          <w:szCs w:val="24"/>
          <w:lang w:val="zh-TW"/>
        </w:rPr>
        <w:t>）</w:t>
      </w:r>
      <w:proofErr w:type="gramEnd"/>
      <w:r w:rsidRPr="003967D7">
        <w:rPr>
          <w:rFonts w:ascii="標楷體" w:eastAsia="標楷體" w:hAnsi="標楷體" w:cs="Times New Roman" w:hint="eastAsia"/>
          <w:color w:val="000000" w:themeColor="text1"/>
          <w:szCs w:val="24"/>
          <w:lang w:val="zh-TW"/>
        </w:rPr>
        <w:t xml:space="preserve"> </w:t>
      </w:r>
    </w:p>
    <w:p w14:paraId="5D57C4FA" w14:textId="4A1768F5" w:rsidR="00A06D60" w:rsidRPr="00A06D60" w:rsidRDefault="002B6BBC" w:rsidP="001D74B2">
      <w:pPr>
        <w:pStyle w:val="a3"/>
        <w:pBdr>
          <w:top w:val="nil"/>
          <w:left w:val="nil"/>
          <w:bottom w:val="nil"/>
          <w:right w:val="nil"/>
          <w:between w:val="nil"/>
          <w:bar w:val="nil"/>
        </w:pBdr>
        <w:spacing w:line="440" w:lineRule="exact"/>
        <w:ind w:leftChars="422" w:left="1013" w:rightChars="58" w:right="139"/>
        <w:jc w:val="both"/>
        <w:rPr>
          <w:rFonts w:ascii="標楷體" w:eastAsia="標楷體" w:hAnsi="標楷體" w:cs="Times New Roman"/>
          <w:color w:val="000000" w:themeColor="text1"/>
          <w:szCs w:val="24"/>
          <w:lang w:val="zh-TW"/>
        </w:rPr>
      </w:pPr>
      <w:r w:rsidRPr="00A06D60">
        <w:rPr>
          <w:rFonts w:ascii="標楷體" w:eastAsia="標楷體" w:hAnsi="標楷體" w:cs="Times New Roman"/>
          <w:color w:val="000000" w:themeColor="text1"/>
          <w:szCs w:val="24"/>
          <w:lang w:val="zh-TW"/>
        </w:rPr>
        <w:t>C.</w:t>
      </w:r>
      <w:r w:rsidR="00A06D60" w:rsidRPr="00A06D60">
        <w:rPr>
          <w:rFonts w:hint="eastAsia"/>
          <w:color w:val="000000" w:themeColor="text1"/>
        </w:rPr>
        <w:t xml:space="preserve"> </w:t>
      </w:r>
      <w:proofErr w:type="gramStart"/>
      <w:r w:rsidR="00A06D60" w:rsidRPr="00A06D60">
        <w:rPr>
          <w:rFonts w:ascii="標楷體" w:eastAsia="標楷體" w:hAnsi="標楷體" w:cs="Times New Roman" w:hint="eastAsia"/>
          <w:color w:val="000000" w:themeColor="text1"/>
          <w:szCs w:val="24"/>
          <w:lang w:val="zh-TW"/>
        </w:rPr>
        <w:t>杯測容器</w:t>
      </w:r>
      <w:proofErr w:type="gramEnd"/>
      <w:r w:rsidR="00A06D60" w:rsidRPr="00A06D60">
        <w:rPr>
          <w:rFonts w:ascii="標楷體" w:eastAsia="標楷體" w:hAnsi="標楷體" w:cs="Times New Roman" w:hint="eastAsia"/>
          <w:color w:val="000000" w:themeColor="text1"/>
          <w:szCs w:val="24"/>
          <w:lang w:val="zh-TW"/>
        </w:rPr>
        <w:t>(容量 207~266 ml、杯/碗口直徑 76 - 89 mm 之白</w:t>
      </w:r>
      <w:proofErr w:type="gramStart"/>
      <w:r w:rsidR="00A06D60" w:rsidRPr="00A06D60">
        <w:rPr>
          <w:rFonts w:ascii="標楷體" w:eastAsia="標楷體" w:hAnsi="標楷體" w:cs="Times New Roman" w:hint="eastAsia"/>
          <w:color w:val="000000" w:themeColor="text1"/>
          <w:szCs w:val="24"/>
          <w:lang w:val="zh-TW"/>
        </w:rPr>
        <w:t>瓷或耐熱玻</w:t>
      </w:r>
      <w:proofErr w:type="gramEnd"/>
    </w:p>
    <w:p w14:paraId="054C0407" w14:textId="0B2CA089" w:rsidR="002B6BBC" w:rsidRPr="00A06D60" w:rsidRDefault="00A06D60" w:rsidP="001D74B2">
      <w:pPr>
        <w:pStyle w:val="a3"/>
        <w:pBdr>
          <w:top w:val="nil"/>
          <w:left w:val="nil"/>
          <w:bottom w:val="nil"/>
          <w:right w:val="nil"/>
          <w:between w:val="nil"/>
          <w:bar w:val="nil"/>
        </w:pBdr>
        <w:spacing w:line="440" w:lineRule="exact"/>
        <w:ind w:leftChars="422" w:left="1013" w:rightChars="58" w:right="139"/>
        <w:jc w:val="both"/>
        <w:rPr>
          <w:rFonts w:ascii="標楷體" w:eastAsia="標楷體" w:hAnsi="標楷體" w:cs="Times New Roman"/>
          <w:color w:val="000000" w:themeColor="text1"/>
          <w:szCs w:val="24"/>
          <w:lang w:val="zh-TW"/>
        </w:rPr>
      </w:pPr>
      <w:proofErr w:type="gramStart"/>
      <w:r w:rsidRPr="00A06D60">
        <w:rPr>
          <w:rFonts w:ascii="標楷體" w:eastAsia="標楷體" w:hAnsi="標楷體" w:cs="Times New Roman" w:hint="eastAsia"/>
          <w:color w:val="000000" w:themeColor="text1"/>
          <w:szCs w:val="24"/>
          <w:lang w:val="zh-TW"/>
        </w:rPr>
        <w:t>璃</w:t>
      </w:r>
      <w:proofErr w:type="gramEnd"/>
      <w:r w:rsidRPr="00A06D60">
        <w:rPr>
          <w:rFonts w:ascii="標楷體" w:eastAsia="標楷體" w:hAnsi="標楷體" w:cs="Times New Roman" w:hint="eastAsia"/>
          <w:color w:val="000000" w:themeColor="text1"/>
          <w:szCs w:val="24"/>
          <w:lang w:val="zh-TW"/>
        </w:rPr>
        <w:t>，樣本應獨立秤量分裝及研磨，誤差得在+/-0.25 公克</w:t>
      </w:r>
      <w:proofErr w:type="gramStart"/>
      <w:r w:rsidRPr="00A06D60">
        <w:rPr>
          <w:rFonts w:ascii="標楷體" w:eastAsia="標楷體" w:hAnsi="標楷體" w:cs="Times New Roman" w:hint="eastAsia"/>
          <w:color w:val="000000" w:themeColor="text1"/>
          <w:szCs w:val="24"/>
          <w:lang w:val="zh-TW"/>
        </w:rPr>
        <w:t>之間)</w:t>
      </w:r>
      <w:proofErr w:type="gramEnd"/>
      <w:r w:rsidRPr="00A06D60">
        <w:rPr>
          <w:rFonts w:ascii="標楷體" w:eastAsia="標楷體" w:hAnsi="標楷體" w:cs="Times New Roman" w:hint="eastAsia"/>
          <w:color w:val="000000" w:themeColor="text1"/>
          <w:szCs w:val="24"/>
          <w:lang w:val="zh-TW"/>
        </w:rPr>
        <w:t>。</w:t>
      </w:r>
      <w:r w:rsidR="002B6BBC" w:rsidRPr="00A06D60">
        <w:rPr>
          <w:rFonts w:ascii="標楷體" w:eastAsia="標楷體" w:hAnsi="標楷體" w:cs="Times New Roman"/>
          <w:color w:val="000000" w:themeColor="text1"/>
          <w:szCs w:val="24"/>
          <w:lang w:val="zh-TW"/>
        </w:rPr>
        <w:t xml:space="preserve"> </w:t>
      </w:r>
    </w:p>
    <w:p w14:paraId="50432C00" w14:textId="09F580E2" w:rsidR="002B6BBC" w:rsidRPr="00A06D60" w:rsidRDefault="002B6BBC" w:rsidP="001D74B2">
      <w:pPr>
        <w:pStyle w:val="a3"/>
        <w:pBdr>
          <w:top w:val="nil"/>
          <w:left w:val="nil"/>
          <w:bottom w:val="nil"/>
          <w:right w:val="nil"/>
          <w:between w:val="nil"/>
          <w:bar w:val="nil"/>
        </w:pBdr>
        <w:spacing w:line="440" w:lineRule="exact"/>
        <w:ind w:leftChars="422" w:left="1013" w:rightChars="58" w:right="139"/>
        <w:jc w:val="both"/>
        <w:rPr>
          <w:rFonts w:ascii="標楷體" w:eastAsia="標楷體" w:hAnsi="標楷體" w:cs="Times New Roman"/>
          <w:color w:val="000000" w:themeColor="text1"/>
          <w:szCs w:val="24"/>
          <w:lang w:val="zh-TW"/>
        </w:rPr>
      </w:pPr>
      <w:r w:rsidRPr="00A06D60">
        <w:rPr>
          <w:rFonts w:ascii="標楷體" w:eastAsia="標楷體" w:hAnsi="標楷體" w:cs="Times New Roman" w:hint="eastAsia"/>
          <w:color w:val="000000" w:themeColor="text1"/>
          <w:szCs w:val="24"/>
          <w:lang w:val="zh-TW"/>
        </w:rPr>
        <w:t>D.</w:t>
      </w:r>
      <w:r w:rsidRPr="00A06D60">
        <w:rPr>
          <w:rFonts w:ascii="標楷體" w:eastAsia="標楷體" w:hAnsi="標楷體" w:cs="Times New Roman" w:hint="eastAsia"/>
          <w:color w:val="000000" w:themeColor="text1"/>
          <w:szCs w:val="24"/>
          <w:lang w:val="zh-TW"/>
        </w:rPr>
        <w:tab/>
      </w:r>
      <w:proofErr w:type="gramStart"/>
      <w:r w:rsidRPr="00A06D60">
        <w:rPr>
          <w:rFonts w:ascii="標楷體" w:eastAsia="標楷體" w:hAnsi="標楷體" w:cs="Times New Roman" w:hint="eastAsia"/>
          <w:color w:val="000000" w:themeColor="text1"/>
          <w:szCs w:val="24"/>
          <w:lang w:val="zh-TW"/>
        </w:rPr>
        <w:t>沖煮溫度</w:t>
      </w:r>
      <w:proofErr w:type="gramEnd"/>
      <w:r w:rsidRPr="00A06D60">
        <w:rPr>
          <w:rFonts w:ascii="標楷體" w:eastAsia="標楷體" w:hAnsi="標楷體" w:cs="Times New Roman" w:hint="eastAsia"/>
          <w:color w:val="000000" w:themeColor="text1"/>
          <w:szCs w:val="24"/>
          <w:lang w:val="zh-TW"/>
        </w:rPr>
        <w:t xml:space="preserve">（攝氏93 士1度） </w:t>
      </w:r>
    </w:p>
    <w:p w14:paraId="19C8CE19" w14:textId="5FD464B8" w:rsidR="002B6BBC" w:rsidRPr="00A06D60" w:rsidRDefault="002B6BBC" w:rsidP="001D74B2">
      <w:pPr>
        <w:pStyle w:val="a3"/>
        <w:pBdr>
          <w:top w:val="nil"/>
          <w:left w:val="nil"/>
          <w:bottom w:val="nil"/>
          <w:right w:val="nil"/>
          <w:between w:val="nil"/>
          <w:bar w:val="nil"/>
        </w:pBdr>
        <w:spacing w:line="440" w:lineRule="exact"/>
        <w:ind w:leftChars="422" w:left="1013" w:rightChars="58" w:right="139"/>
        <w:jc w:val="both"/>
        <w:rPr>
          <w:rFonts w:ascii="標楷體" w:eastAsia="標楷體" w:hAnsi="標楷體" w:cs="Times New Roman"/>
          <w:color w:val="000000" w:themeColor="text1"/>
          <w:szCs w:val="24"/>
          <w:lang w:val="zh-TW"/>
        </w:rPr>
      </w:pPr>
      <w:r w:rsidRPr="00A06D60">
        <w:rPr>
          <w:rFonts w:ascii="標楷體" w:eastAsia="標楷體" w:hAnsi="標楷體" w:cs="Times New Roman" w:hint="eastAsia"/>
          <w:color w:val="000000" w:themeColor="text1"/>
          <w:szCs w:val="24"/>
          <w:lang w:val="zh-TW"/>
        </w:rPr>
        <w:t>E.</w:t>
      </w:r>
      <w:r w:rsidRPr="00A06D60">
        <w:rPr>
          <w:rFonts w:ascii="標楷體" w:eastAsia="標楷體" w:hAnsi="標楷體" w:cs="Times New Roman" w:hint="eastAsia"/>
          <w:color w:val="000000" w:themeColor="text1"/>
          <w:szCs w:val="24"/>
          <w:lang w:val="zh-TW"/>
        </w:rPr>
        <w:tab/>
        <w:t>萃取比例</w:t>
      </w:r>
      <w:r w:rsidR="00A06D60" w:rsidRPr="00A06D60">
        <w:rPr>
          <w:rFonts w:ascii="標楷體" w:eastAsia="標楷體" w:hAnsi="標楷體" w:cs="Times New Roman" w:hint="eastAsia"/>
          <w:color w:val="000000" w:themeColor="text1"/>
          <w:szCs w:val="24"/>
          <w:lang w:val="zh-TW"/>
        </w:rPr>
        <w:t>水粉比(1:18.18)</w:t>
      </w:r>
    </w:p>
    <w:p w14:paraId="7E26112E" w14:textId="77777777" w:rsidR="00F13575" w:rsidRPr="00DD782A" w:rsidRDefault="00F13575"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初賽：</w:t>
      </w:r>
      <w:r w:rsidRPr="00DD782A">
        <w:rPr>
          <w:rFonts w:ascii="標楷體" w:eastAsia="標楷體" w:hAnsi="標楷體" w:cs="Times New Roman"/>
          <w:color w:val="000000" w:themeColor="text1"/>
          <w:szCs w:val="24"/>
          <w:lang w:val="zh-TW"/>
        </w:rPr>
        <w:t>採用</w:t>
      </w:r>
      <w:proofErr w:type="gramStart"/>
      <w:r w:rsidR="000F0909" w:rsidRPr="00DD782A">
        <w:rPr>
          <w:rFonts w:ascii="標楷體" w:eastAsia="標楷體" w:hAnsi="標楷體" w:cs="Times New Roman" w:hint="eastAsia"/>
          <w:color w:val="000000" w:themeColor="text1"/>
          <w:szCs w:val="24"/>
        </w:rPr>
        <w:t>快篩方式</w:t>
      </w:r>
      <w:proofErr w:type="gramEnd"/>
      <w:r w:rsidR="000F0909" w:rsidRPr="00DD782A">
        <w:rPr>
          <w:rFonts w:ascii="標楷體" w:eastAsia="標楷體" w:hAnsi="標楷體" w:cs="Times New Roman" w:hint="eastAsia"/>
          <w:color w:val="000000" w:themeColor="text1"/>
          <w:szCs w:val="24"/>
        </w:rPr>
        <w:t>進行，</w:t>
      </w:r>
      <w:r w:rsidR="00430DCF" w:rsidRPr="00DD782A">
        <w:rPr>
          <w:rFonts w:ascii="標楷體" w:eastAsia="標楷體" w:hAnsi="標楷體" w:cs="Times New Roman" w:hint="eastAsia"/>
          <w:color w:val="000000" w:themeColor="text1"/>
          <w:szCs w:val="24"/>
          <w:lang w:val="zh-TW"/>
        </w:rPr>
        <w:t>取</w:t>
      </w:r>
      <w:r w:rsidR="000F0909" w:rsidRPr="00DD782A">
        <w:rPr>
          <w:rFonts w:ascii="標楷體" w:eastAsia="標楷體" w:hAnsi="標楷體" w:cs="Times New Roman" w:hint="eastAsia"/>
          <w:color w:val="000000" w:themeColor="text1"/>
          <w:szCs w:val="24"/>
          <w:lang w:val="zh-TW"/>
        </w:rPr>
        <w:t>各</w:t>
      </w:r>
      <w:r w:rsidRPr="00DD782A">
        <w:rPr>
          <w:rFonts w:ascii="標楷體" w:eastAsia="標楷體" w:hAnsi="標楷體" w:cs="Times New Roman"/>
          <w:color w:val="000000" w:themeColor="text1"/>
          <w:szCs w:val="24"/>
          <w:lang w:val="zh-TW"/>
        </w:rPr>
        <w:t>組前</w:t>
      </w:r>
      <w:r w:rsidRPr="00DD782A">
        <w:rPr>
          <w:rFonts w:ascii="標楷體" w:eastAsia="標楷體" w:hAnsi="標楷體" w:cs="Times New Roman"/>
          <w:color w:val="000000" w:themeColor="text1"/>
          <w:szCs w:val="24"/>
        </w:rPr>
        <w:t>1/2</w:t>
      </w:r>
      <w:r w:rsidRPr="00DD782A">
        <w:rPr>
          <w:rFonts w:ascii="標楷體" w:eastAsia="標楷體" w:hAnsi="標楷體" w:cs="Times New Roman"/>
          <w:color w:val="000000" w:themeColor="text1"/>
          <w:szCs w:val="24"/>
          <w:lang w:val="zh-TW"/>
        </w:rPr>
        <w:t>進入複賽，</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重新編排暗碼</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，主</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承</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辦單位得</w:t>
      </w:r>
      <w:r w:rsidRPr="00DD782A">
        <w:rPr>
          <w:rFonts w:ascii="標楷體" w:eastAsia="標楷體" w:hAnsi="標楷體" w:cs="Times New Roman"/>
          <w:color w:val="000000" w:themeColor="text1"/>
          <w:kern w:val="0"/>
          <w:szCs w:val="24"/>
          <w:lang w:val="zh-TW"/>
        </w:rPr>
        <w:t>依實際報名情況調整</w:t>
      </w:r>
      <w:r w:rsidRPr="00DD782A">
        <w:rPr>
          <w:rFonts w:ascii="標楷體" w:eastAsia="標楷體" w:hAnsi="標楷體" w:cs="Times New Roman"/>
          <w:color w:val="000000" w:themeColor="text1"/>
          <w:szCs w:val="24"/>
          <w:lang w:val="zh-TW"/>
        </w:rPr>
        <w:t>。</w:t>
      </w:r>
    </w:p>
    <w:p w14:paraId="156E0DB8" w14:textId="77777777" w:rsidR="00F13575" w:rsidRPr="00DD782A" w:rsidRDefault="00F13575"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複賽：</w:t>
      </w:r>
      <w:r w:rsidRPr="00DD782A">
        <w:rPr>
          <w:rFonts w:ascii="標楷體" w:eastAsia="標楷體" w:hAnsi="標楷體" w:cs="Times New Roman"/>
          <w:color w:val="000000" w:themeColor="text1"/>
          <w:szCs w:val="24"/>
          <w:lang w:val="zh-TW"/>
        </w:rPr>
        <w:t>採用</w:t>
      </w:r>
      <w:r w:rsidRPr="00DD782A">
        <w:rPr>
          <w:rFonts w:ascii="標楷體" w:eastAsia="標楷體" w:hAnsi="標楷體" w:cs="Times New Roman"/>
          <w:color w:val="000000" w:themeColor="text1"/>
          <w:szCs w:val="24"/>
        </w:rPr>
        <w:t>SCA</w:t>
      </w:r>
      <w:r w:rsidRPr="00DD782A">
        <w:rPr>
          <w:rFonts w:ascii="標楷體" w:eastAsia="標楷體" w:hAnsi="標楷體" w:cs="Times New Roman"/>
          <w:color w:val="000000" w:themeColor="text1"/>
          <w:szCs w:val="24"/>
          <w:lang w:val="zh-TW"/>
        </w:rPr>
        <w:t>國際咖啡組織</w:t>
      </w:r>
      <w:proofErr w:type="gramStart"/>
      <w:r w:rsidRPr="00DD782A">
        <w:rPr>
          <w:rFonts w:ascii="標楷體" w:eastAsia="標楷體" w:hAnsi="標楷體" w:cs="Times New Roman"/>
          <w:color w:val="000000" w:themeColor="text1"/>
          <w:szCs w:val="24"/>
          <w:lang w:val="zh-TW"/>
        </w:rPr>
        <w:t>之杯測</w:t>
      </w:r>
      <w:proofErr w:type="gramEnd"/>
      <w:r w:rsidRPr="00DD782A">
        <w:rPr>
          <w:rFonts w:ascii="標楷體" w:eastAsia="標楷體" w:hAnsi="標楷體" w:cs="Times New Roman"/>
          <w:color w:val="000000" w:themeColor="text1"/>
          <w:szCs w:val="24"/>
          <w:lang w:val="zh-TW"/>
        </w:rPr>
        <w:t>表格進行樣品評分，</w:t>
      </w:r>
      <w:proofErr w:type="gramStart"/>
      <w:r w:rsidRPr="00DD782A">
        <w:rPr>
          <w:rFonts w:ascii="標楷體" w:eastAsia="標楷體" w:hAnsi="標楷體" w:cs="Times New Roman"/>
          <w:color w:val="000000" w:themeColor="text1"/>
          <w:szCs w:val="24"/>
          <w:lang w:val="zh-TW"/>
        </w:rPr>
        <w:t>遇同分</w:t>
      </w:r>
      <w:proofErr w:type="gramEnd"/>
      <w:r w:rsidRPr="00DD782A">
        <w:rPr>
          <w:rFonts w:ascii="標楷體" w:eastAsia="標楷體" w:hAnsi="標楷體" w:cs="Times New Roman"/>
          <w:color w:val="000000" w:themeColor="text1"/>
          <w:szCs w:val="24"/>
          <w:lang w:val="zh-TW"/>
        </w:rPr>
        <w:t>狀況由評審團評審會議投票表決之。評分項目包括：</w:t>
      </w:r>
      <w:r w:rsidRPr="00DD782A">
        <w:rPr>
          <w:rFonts w:ascii="標楷體" w:eastAsia="標楷體" w:hAnsi="標楷體" w:cs="Times New Roman"/>
          <w:color w:val="000000" w:themeColor="text1"/>
          <w:kern w:val="0"/>
          <w:szCs w:val="24"/>
        </w:rPr>
        <w:t>(1)</w:t>
      </w:r>
      <w:r w:rsidRPr="00DD782A">
        <w:rPr>
          <w:rFonts w:ascii="標楷體" w:eastAsia="標楷體" w:hAnsi="標楷體" w:cs="Times New Roman"/>
          <w:color w:val="000000" w:themeColor="text1"/>
          <w:kern w:val="0"/>
          <w:szCs w:val="24"/>
          <w:lang w:val="zh-TW"/>
        </w:rPr>
        <w:t>香氣</w:t>
      </w:r>
      <w:r w:rsidRPr="00DD782A">
        <w:rPr>
          <w:rFonts w:ascii="標楷體" w:eastAsia="標楷體" w:hAnsi="標楷體" w:cs="Times New Roman"/>
          <w:color w:val="000000" w:themeColor="text1"/>
          <w:kern w:val="0"/>
          <w:szCs w:val="24"/>
        </w:rPr>
        <w:t>(</w:t>
      </w:r>
      <w:proofErr w:type="gramStart"/>
      <w:r w:rsidRPr="00DD782A">
        <w:rPr>
          <w:rFonts w:ascii="標楷體" w:eastAsia="標楷體" w:hAnsi="標楷體" w:cs="Times New Roman"/>
          <w:color w:val="000000" w:themeColor="text1"/>
          <w:kern w:val="0"/>
          <w:szCs w:val="24"/>
          <w:lang w:val="zh-TW"/>
        </w:rPr>
        <w:t>乾香</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濕香</w:t>
      </w:r>
      <w:proofErr w:type="gramEnd"/>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(2)</w:t>
      </w:r>
      <w:proofErr w:type="gramStart"/>
      <w:r w:rsidRPr="00DD782A">
        <w:rPr>
          <w:rFonts w:ascii="標楷體" w:eastAsia="標楷體" w:hAnsi="標楷體" w:cs="Times New Roman"/>
          <w:color w:val="000000" w:themeColor="text1"/>
          <w:kern w:val="0"/>
          <w:szCs w:val="24"/>
          <w:lang w:val="zh-TW"/>
        </w:rPr>
        <w:t>酸質</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(3)</w:t>
      </w:r>
      <w:proofErr w:type="gramStart"/>
      <w:r w:rsidRPr="00DD782A">
        <w:rPr>
          <w:rFonts w:ascii="標楷體" w:eastAsia="標楷體" w:hAnsi="標楷體" w:cs="Times New Roman"/>
          <w:color w:val="000000" w:themeColor="text1"/>
          <w:kern w:val="0"/>
          <w:szCs w:val="24"/>
          <w:lang w:val="zh-TW"/>
        </w:rPr>
        <w:t>醇感</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(4)</w:t>
      </w:r>
      <w:r w:rsidRPr="00DD782A">
        <w:rPr>
          <w:rFonts w:ascii="標楷體" w:eastAsia="標楷體" w:hAnsi="標楷體" w:cs="Times New Roman"/>
          <w:color w:val="000000" w:themeColor="text1"/>
          <w:kern w:val="0"/>
          <w:szCs w:val="24"/>
          <w:lang w:val="zh-TW"/>
        </w:rPr>
        <w:t>風味、</w:t>
      </w:r>
      <w:r w:rsidRPr="00DD782A">
        <w:rPr>
          <w:rFonts w:ascii="標楷體" w:eastAsia="標楷體" w:hAnsi="標楷體" w:cs="Times New Roman"/>
          <w:color w:val="000000" w:themeColor="text1"/>
          <w:kern w:val="0"/>
          <w:szCs w:val="24"/>
        </w:rPr>
        <w:t>(5)</w:t>
      </w:r>
      <w:r w:rsidRPr="00DD782A">
        <w:rPr>
          <w:rFonts w:ascii="標楷體" w:eastAsia="標楷體" w:hAnsi="標楷體" w:cs="Times New Roman"/>
          <w:color w:val="000000" w:themeColor="text1"/>
          <w:kern w:val="0"/>
          <w:szCs w:val="24"/>
          <w:lang w:val="zh-TW"/>
        </w:rPr>
        <w:t>餘韻、</w:t>
      </w:r>
      <w:r w:rsidRPr="00DD782A">
        <w:rPr>
          <w:rFonts w:ascii="標楷體" w:eastAsia="標楷體" w:hAnsi="標楷體" w:cs="Times New Roman"/>
          <w:color w:val="000000" w:themeColor="text1"/>
          <w:kern w:val="0"/>
          <w:szCs w:val="24"/>
        </w:rPr>
        <w:t>(6)</w:t>
      </w:r>
      <w:proofErr w:type="gramStart"/>
      <w:r w:rsidRPr="00DD782A">
        <w:rPr>
          <w:rFonts w:ascii="標楷體" w:eastAsia="標楷體" w:hAnsi="標楷體" w:cs="Times New Roman"/>
          <w:color w:val="000000" w:themeColor="text1"/>
          <w:kern w:val="0"/>
          <w:szCs w:val="24"/>
          <w:lang w:val="zh-TW"/>
        </w:rPr>
        <w:t>甜感</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(7)</w:t>
      </w:r>
      <w:r w:rsidRPr="00DD782A">
        <w:rPr>
          <w:rFonts w:ascii="標楷體" w:eastAsia="標楷體" w:hAnsi="標楷體" w:cs="Times New Roman"/>
          <w:color w:val="000000" w:themeColor="text1"/>
          <w:kern w:val="0"/>
          <w:szCs w:val="24"/>
          <w:lang w:val="zh-TW"/>
        </w:rPr>
        <w:t>平衡感、</w:t>
      </w:r>
      <w:r w:rsidRPr="00DD782A">
        <w:rPr>
          <w:rFonts w:ascii="標楷體" w:eastAsia="標楷體" w:hAnsi="標楷體" w:cs="Times New Roman"/>
          <w:color w:val="000000" w:themeColor="text1"/>
          <w:kern w:val="0"/>
          <w:szCs w:val="24"/>
        </w:rPr>
        <w:t>(8)</w:t>
      </w:r>
      <w:r w:rsidRPr="00DD782A">
        <w:rPr>
          <w:rFonts w:ascii="標楷體" w:eastAsia="標楷體" w:hAnsi="標楷體" w:cs="Times New Roman"/>
          <w:color w:val="000000" w:themeColor="text1"/>
          <w:kern w:val="0"/>
          <w:szCs w:val="24"/>
          <w:lang w:val="zh-TW"/>
        </w:rPr>
        <w:t>乾淨度、</w:t>
      </w:r>
      <w:r w:rsidRPr="00DD782A">
        <w:rPr>
          <w:rFonts w:ascii="標楷體" w:eastAsia="標楷體" w:hAnsi="標楷體" w:cs="Times New Roman"/>
          <w:color w:val="000000" w:themeColor="text1"/>
          <w:kern w:val="0"/>
          <w:szCs w:val="24"/>
        </w:rPr>
        <w:t>(9)</w:t>
      </w:r>
      <w:r w:rsidRPr="00DD782A">
        <w:rPr>
          <w:rFonts w:ascii="標楷體" w:eastAsia="標楷體" w:hAnsi="標楷體" w:cs="Times New Roman"/>
          <w:color w:val="000000" w:themeColor="text1"/>
          <w:kern w:val="0"/>
          <w:szCs w:val="24"/>
          <w:lang w:val="zh-TW"/>
        </w:rPr>
        <w:t>一致性、</w:t>
      </w:r>
      <w:r w:rsidRPr="00DD782A">
        <w:rPr>
          <w:rFonts w:ascii="標楷體" w:eastAsia="標楷體" w:hAnsi="標楷體" w:cs="Times New Roman"/>
          <w:color w:val="000000" w:themeColor="text1"/>
          <w:kern w:val="0"/>
          <w:szCs w:val="24"/>
        </w:rPr>
        <w:t>(10)</w:t>
      </w:r>
      <w:proofErr w:type="gramStart"/>
      <w:r w:rsidRPr="00DD782A">
        <w:rPr>
          <w:rFonts w:ascii="標楷體" w:eastAsia="標楷體" w:hAnsi="標楷體" w:cs="Times New Roman"/>
          <w:color w:val="000000" w:themeColor="text1"/>
          <w:kern w:val="0"/>
          <w:szCs w:val="24"/>
          <w:lang w:val="zh-TW"/>
        </w:rPr>
        <w:t>綜評</w:t>
      </w:r>
      <w:proofErr w:type="gramEnd"/>
      <w:r w:rsidRPr="00DD782A">
        <w:rPr>
          <w:rFonts w:ascii="標楷體" w:eastAsia="標楷體" w:hAnsi="標楷體" w:cs="Times New Roman"/>
          <w:color w:val="000000" w:themeColor="text1"/>
          <w:kern w:val="0"/>
          <w:szCs w:val="24"/>
          <w:lang w:val="zh-TW"/>
        </w:rPr>
        <w:t>，每</w:t>
      </w:r>
      <w:proofErr w:type="gramStart"/>
      <w:r w:rsidRPr="00DD782A">
        <w:rPr>
          <w:rFonts w:ascii="標楷體" w:eastAsia="標楷體" w:hAnsi="標楷體" w:cs="Times New Roman"/>
          <w:color w:val="000000" w:themeColor="text1"/>
          <w:kern w:val="0"/>
          <w:szCs w:val="24"/>
          <w:lang w:val="zh-TW"/>
        </w:rPr>
        <w:t>個</w:t>
      </w:r>
      <w:proofErr w:type="gramEnd"/>
      <w:r w:rsidRPr="00DD782A">
        <w:rPr>
          <w:rFonts w:ascii="標楷體" w:eastAsia="標楷體" w:hAnsi="標楷體" w:cs="Times New Roman"/>
          <w:color w:val="000000" w:themeColor="text1"/>
          <w:kern w:val="0"/>
          <w:szCs w:val="24"/>
          <w:lang w:val="zh-TW"/>
        </w:rPr>
        <w:t>項目各</w:t>
      </w:r>
      <w:r w:rsidRPr="00DD782A">
        <w:rPr>
          <w:rFonts w:ascii="標楷體" w:eastAsia="標楷體" w:hAnsi="標楷體" w:cs="Times New Roman"/>
          <w:color w:val="000000" w:themeColor="text1"/>
          <w:kern w:val="0"/>
          <w:szCs w:val="24"/>
        </w:rPr>
        <w:t>10</w:t>
      </w:r>
      <w:r w:rsidRPr="00DD782A">
        <w:rPr>
          <w:rFonts w:ascii="標楷體" w:eastAsia="標楷體" w:hAnsi="標楷體" w:cs="Times New Roman"/>
          <w:color w:val="000000" w:themeColor="text1"/>
          <w:kern w:val="0"/>
          <w:szCs w:val="24"/>
          <w:lang w:val="zh-TW"/>
        </w:rPr>
        <w:t>分，總計</w:t>
      </w:r>
      <w:r w:rsidRPr="00DD782A">
        <w:rPr>
          <w:rFonts w:ascii="標楷體" w:eastAsia="標楷體" w:hAnsi="標楷體" w:cs="Times New Roman"/>
          <w:color w:val="000000" w:themeColor="text1"/>
          <w:kern w:val="0"/>
          <w:szCs w:val="24"/>
        </w:rPr>
        <w:t>100</w:t>
      </w:r>
      <w:r w:rsidRPr="00DD782A">
        <w:rPr>
          <w:rFonts w:ascii="標楷體" w:eastAsia="標楷體" w:hAnsi="標楷體" w:cs="Times New Roman"/>
          <w:color w:val="000000" w:themeColor="text1"/>
          <w:kern w:val="0"/>
          <w:szCs w:val="24"/>
          <w:lang w:val="zh-TW"/>
        </w:rPr>
        <w:t>分，</w:t>
      </w:r>
      <w:r w:rsidRPr="00DD782A">
        <w:rPr>
          <w:rFonts w:ascii="標楷體" w:eastAsia="標楷體" w:hAnsi="標楷體" w:cs="Times New Roman"/>
          <w:color w:val="000000" w:themeColor="text1"/>
          <w:szCs w:val="24"/>
          <w:lang w:val="zh-TW"/>
        </w:rPr>
        <w:t>選水洗組前</w:t>
      </w:r>
      <w:r w:rsidRPr="00DD782A">
        <w:rPr>
          <w:rFonts w:ascii="標楷體" w:eastAsia="標楷體" w:hAnsi="標楷體" w:cs="Times New Roman"/>
          <w:color w:val="000000" w:themeColor="text1"/>
          <w:szCs w:val="24"/>
        </w:rPr>
        <w:t>12</w:t>
      </w:r>
      <w:r w:rsidRPr="00DD782A">
        <w:rPr>
          <w:rFonts w:ascii="標楷體" w:eastAsia="標楷體" w:hAnsi="標楷體" w:cs="Times New Roman"/>
          <w:color w:val="000000" w:themeColor="text1"/>
          <w:szCs w:val="24"/>
          <w:lang w:val="zh-TW"/>
        </w:rPr>
        <w:t>名進入決賽，蜜處理組與日</w:t>
      </w:r>
      <w:proofErr w:type="gramStart"/>
      <w:r w:rsidRPr="00DD782A">
        <w:rPr>
          <w:rFonts w:ascii="標楷體" w:eastAsia="標楷體" w:hAnsi="標楷體" w:cs="Times New Roman"/>
          <w:color w:val="000000" w:themeColor="text1"/>
          <w:szCs w:val="24"/>
          <w:lang w:val="zh-TW"/>
        </w:rPr>
        <w:t>曬組取</w:t>
      </w:r>
      <w:r w:rsidRPr="00DD782A">
        <w:rPr>
          <w:rFonts w:ascii="標楷體" w:eastAsia="標楷體" w:hAnsi="標楷體" w:cs="Times New Roman"/>
          <w:color w:val="000000" w:themeColor="text1"/>
          <w:kern w:val="0"/>
          <w:szCs w:val="24"/>
          <w:lang w:val="zh-TW"/>
        </w:rPr>
        <w:t>前</w:t>
      </w:r>
      <w:r w:rsidRPr="00DD782A">
        <w:rPr>
          <w:rFonts w:ascii="標楷體" w:eastAsia="標楷體" w:hAnsi="標楷體" w:cs="Times New Roman"/>
          <w:color w:val="000000" w:themeColor="text1"/>
          <w:kern w:val="0"/>
          <w:szCs w:val="24"/>
        </w:rPr>
        <w:t>10</w:t>
      </w:r>
      <w:r w:rsidRPr="00DD782A">
        <w:rPr>
          <w:rFonts w:ascii="標楷體" w:eastAsia="標楷體" w:hAnsi="標楷體" w:cs="Times New Roman"/>
          <w:color w:val="000000" w:themeColor="text1"/>
          <w:kern w:val="0"/>
          <w:szCs w:val="24"/>
          <w:lang w:val="zh-TW"/>
        </w:rPr>
        <w:t>名</w:t>
      </w:r>
      <w:proofErr w:type="gramEnd"/>
      <w:r w:rsidRPr="00DD782A">
        <w:rPr>
          <w:rFonts w:ascii="標楷體" w:eastAsia="標楷體" w:hAnsi="標楷體" w:cs="Times New Roman"/>
          <w:color w:val="000000" w:themeColor="text1"/>
          <w:kern w:val="0"/>
          <w:szCs w:val="24"/>
          <w:lang w:val="zh-TW"/>
        </w:rPr>
        <w:t>進入</w:t>
      </w:r>
      <w:r w:rsidRPr="00DD782A">
        <w:rPr>
          <w:rFonts w:ascii="標楷體" w:eastAsia="標楷體" w:hAnsi="標楷體" w:cs="Times New Roman"/>
          <w:color w:val="000000" w:themeColor="text1"/>
          <w:szCs w:val="24"/>
          <w:lang w:val="zh-TW"/>
        </w:rPr>
        <w:t>決賽</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重新編排暗碼</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，主</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承</w:t>
      </w:r>
      <w:r w:rsidRPr="00DD782A">
        <w:rPr>
          <w:rFonts w:ascii="標楷體" w:eastAsia="標楷體" w:hAnsi="標楷體" w:cs="Times New Roman"/>
          <w:color w:val="000000" w:themeColor="text1"/>
          <w:szCs w:val="24"/>
        </w:rPr>
        <w:t>)</w:t>
      </w:r>
      <w:r w:rsidRPr="00DD782A">
        <w:rPr>
          <w:rFonts w:ascii="標楷體" w:eastAsia="標楷體" w:hAnsi="標楷體" w:cs="Times New Roman"/>
          <w:color w:val="000000" w:themeColor="text1"/>
          <w:szCs w:val="24"/>
          <w:lang w:val="zh-TW"/>
        </w:rPr>
        <w:t>辦單位得</w:t>
      </w:r>
      <w:r w:rsidRPr="00DD782A">
        <w:rPr>
          <w:rFonts w:ascii="標楷體" w:eastAsia="標楷體" w:hAnsi="標楷體" w:cs="Times New Roman"/>
          <w:color w:val="000000" w:themeColor="text1"/>
          <w:kern w:val="0"/>
          <w:szCs w:val="24"/>
          <w:lang w:val="zh-TW"/>
        </w:rPr>
        <w:t>依實際報名情況調整得獎點數</w:t>
      </w:r>
      <w:r w:rsidRPr="00DD782A">
        <w:rPr>
          <w:rFonts w:ascii="標楷體" w:eastAsia="標楷體" w:hAnsi="標楷體" w:cs="Times New Roman"/>
          <w:color w:val="000000" w:themeColor="text1"/>
          <w:szCs w:val="24"/>
          <w:lang w:val="zh-TW"/>
        </w:rPr>
        <w:t>。</w:t>
      </w:r>
    </w:p>
    <w:p w14:paraId="3A1116FF" w14:textId="77777777" w:rsidR="00F13575" w:rsidRPr="00DD782A" w:rsidRDefault="00F13575"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決賽：採用</w:t>
      </w:r>
      <w:r w:rsidRPr="00DD782A">
        <w:rPr>
          <w:rFonts w:ascii="標楷體" w:eastAsia="標楷體" w:hAnsi="標楷體" w:cs="Times New Roman"/>
          <w:color w:val="000000" w:themeColor="text1"/>
          <w:szCs w:val="24"/>
        </w:rPr>
        <w:t>SCA</w:t>
      </w:r>
      <w:r w:rsidRPr="00DD782A">
        <w:rPr>
          <w:rFonts w:ascii="標楷體" w:eastAsia="標楷體" w:hAnsi="標楷體" w:cs="Times New Roman"/>
          <w:color w:val="000000" w:themeColor="text1"/>
          <w:szCs w:val="24"/>
          <w:lang w:val="zh-TW"/>
        </w:rPr>
        <w:t>國際咖啡組織</w:t>
      </w:r>
      <w:proofErr w:type="gramStart"/>
      <w:r w:rsidRPr="00DD782A">
        <w:rPr>
          <w:rFonts w:ascii="標楷體" w:eastAsia="標楷體" w:hAnsi="標楷體" w:cs="Times New Roman"/>
          <w:color w:val="000000" w:themeColor="text1"/>
          <w:szCs w:val="24"/>
          <w:lang w:val="zh-TW"/>
        </w:rPr>
        <w:t>之杯測</w:t>
      </w:r>
      <w:proofErr w:type="gramEnd"/>
      <w:r w:rsidRPr="00DD782A">
        <w:rPr>
          <w:rFonts w:ascii="標楷體" w:eastAsia="標楷體" w:hAnsi="標楷體" w:cs="Times New Roman"/>
          <w:color w:val="000000" w:themeColor="text1"/>
          <w:szCs w:val="24"/>
          <w:lang w:val="zh-TW"/>
        </w:rPr>
        <w:t>表格進行樣品評分，</w:t>
      </w:r>
      <w:proofErr w:type="gramStart"/>
      <w:r w:rsidRPr="00DD782A">
        <w:rPr>
          <w:rFonts w:ascii="標楷體" w:eastAsia="標楷體" w:hAnsi="標楷體" w:cs="Times New Roman"/>
          <w:color w:val="000000" w:themeColor="text1"/>
          <w:szCs w:val="24"/>
          <w:lang w:val="zh-TW"/>
        </w:rPr>
        <w:t>遇同分</w:t>
      </w:r>
      <w:proofErr w:type="gramEnd"/>
      <w:r w:rsidRPr="00DD782A">
        <w:rPr>
          <w:rFonts w:ascii="標楷體" w:eastAsia="標楷體" w:hAnsi="標楷體" w:cs="Times New Roman"/>
          <w:color w:val="000000" w:themeColor="text1"/>
          <w:szCs w:val="24"/>
          <w:lang w:val="zh-TW"/>
        </w:rPr>
        <w:t>狀況由評審團評</w:t>
      </w:r>
      <w:r w:rsidRPr="00DD782A">
        <w:rPr>
          <w:rFonts w:ascii="標楷體" w:eastAsia="標楷體" w:hAnsi="標楷體" w:cs="Times New Roman"/>
          <w:color w:val="000000" w:themeColor="text1"/>
          <w:szCs w:val="24"/>
          <w:lang w:val="zh-TW"/>
        </w:rPr>
        <w:lastRenderedPageBreak/>
        <w:t>審會議投票表決之。評分項目包括：</w:t>
      </w:r>
      <w:r w:rsidRPr="00DD782A">
        <w:rPr>
          <w:rFonts w:ascii="標楷體" w:eastAsia="標楷體" w:hAnsi="標楷體" w:cs="Times New Roman"/>
          <w:color w:val="000000" w:themeColor="text1"/>
          <w:kern w:val="0"/>
          <w:szCs w:val="24"/>
        </w:rPr>
        <w:t>(1)</w:t>
      </w:r>
      <w:r w:rsidRPr="00DD782A">
        <w:rPr>
          <w:rFonts w:ascii="標楷體" w:eastAsia="標楷體" w:hAnsi="標楷體" w:cs="Times New Roman"/>
          <w:color w:val="000000" w:themeColor="text1"/>
          <w:kern w:val="0"/>
          <w:szCs w:val="24"/>
          <w:lang w:val="zh-TW"/>
        </w:rPr>
        <w:t>香氣</w:t>
      </w:r>
      <w:r w:rsidRPr="00DD782A">
        <w:rPr>
          <w:rFonts w:ascii="標楷體" w:eastAsia="標楷體" w:hAnsi="標楷體" w:cs="Times New Roman"/>
          <w:color w:val="000000" w:themeColor="text1"/>
          <w:kern w:val="0"/>
          <w:szCs w:val="24"/>
        </w:rPr>
        <w:t>(</w:t>
      </w:r>
      <w:proofErr w:type="gramStart"/>
      <w:r w:rsidRPr="00DD782A">
        <w:rPr>
          <w:rFonts w:ascii="標楷體" w:eastAsia="標楷體" w:hAnsi="標楷體" w:cs="Times New Roman"/>
          <w:color w:val="000000" w:themeColor="text1"/>
          <w:kern w:val="0"/>
          <w:szCs w:val="24"/>
          <w:lang w:val="zh-TW"/>
        </w:rPr>
        <w:t>乾香</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濕香</w:t>
      </w:r>
      <w:proofErr w:type="gramEnd"/>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(2)</w:t>
      </w:r>
      <w:proofErr w:type="gramStart"/>
      <w:r w:rsidRPr="00DD782A">
        <w:rPr>
          <w:rFonts w:ascii="標楷體" w:eastAsia="標楷體" w:hAnsi="標楷體" w:cs="Times New Roman"/>
          <w:color w:val="000000" w:themeColor="text1"/>
          <w:kern w:val="0"/>
          <w:szCs w:val="24"/>
          <w:lang w:val="zh-TW"/>
        </w:rPr>
        <w:t>酸質</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(3)</w:t>
      </w:r>
      <w:proofErr w:type="gramStart"/>
      <w:r w:rsidRPr="00DD782A">
        <w:rPr>
          <w:rFonts w:ascii="標楷體" w:eastAsia="標楷體" w:hAnsi="標楷體" w:cs="Times New Roman"/>
          <w:color w:val="000000" w:themeColor="text1"/>
          <w:kern w:val="0"/>
          <w:szCs w:val="24"/>
          <w:lang w:val="zh-TW"/>
        </w:rPr>
        <w:t>醇感</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(4)</w:t>
      </w:r>
      <w:r w:rsidRPr="00DD782A">
        <w:rPr>
          <w:rFonts w:ascii="標楷體" w:eastAsia="標楷體" w:hAnsi="標楷體" w:cs="Times New Roman"/>
          <w:color w:val="000000" w:themeColor="text1"/>
          <w:kern w:val="0"/>
          <w:szCs w:val="24"/>
          <w:lang w:val="zh-TW"/>
        </w:rPr>
        <w:t>風味、</w:t>
      </w:r>
      <w:r w:rsidRPr="00DD782A">
        <w:rPr>
          <w:rFonts w:ascii="標楷體" w:eastAsia="標楷體" w:hAnsi="標楷體" w:cs="Times New Roman"/>
          <w:color w:val="000000" w:themeColor="text1"/>
          <w:kern w:val="0"/>
          <w:szCs w:val="24"/>
        </w:rPr>
        <w:t>(5)</w:t>
      </w:r>
      <w:r w:rsidRPr="00DD782A">
        <w:rPr>
          <w:rFonts w:ascii="標楷體" w:eastAsia="標楷體" w:hAnsi="標楷體" w:cs="Times New Roman"/>
          <w:color w:val="000000" w:themeColor="text1"/>
          <w:kern w:val="0"/>
          <w:szCs w:val="24"/>
          <w:lang w:val="zh-TW"/>
        </w:rPr>
        <w:t>餘韻、</w:t>
      </w:r>
      <w:r w:rsidRPr="00DD782A">
        <w:rPr>
          <w:rFonts w:ascii="標楷體" w:eastAsia="標楷體" w:hAnsi="標楷體" w:cs="Times New Roman"/>
          <w:color w:val="000000" w:themeColor="text1"/>
          <w:kern w:val="0"/>
          <w:szCs w:val="24"/>
        </w:rPr>
        <w:t>(6)</w:t>
      </w:r>
      <w:proofErr w:type="gramStart"/>
      <w:r w:rsidRPr="00DD782A">
        <w:rPr>
          <w:rFonts w:ascii="標楷體" w:eastAsia="標楷體" w:hAnsi="標楷體" w:cs="Times New Roman"/>
          <w:color w:val="000000" w:themeColor="text1"/>
          <w:kern w:val="0"/>
          <w:szCs w:val="24"/>
          <w:lang w:val="zh-TW"/>
        </w:rPr>
        <w:t>甜感</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(7)</w:t>
      </w:r>
      <w:r w:rsidRPr="00DD782A">
        <w:rPr>
          <w:rFonts w:ascii="標楷體" w:eastAsia="標楷體" w:hAnsi="標楷體" w:cs="Times New Roman"/>
          <w:color w:val="000000" w:themeColor="text1"/>
          <w:kern w:val="0"/>
          <w:szCs w:val="24"/>
          <w:lang w:val="zh-TW"/>
        </w:rPr>
        <w:t>平衡感、</w:t>
      </w:r>
      <w:r w:rsidRPr="00DD782A">
        <w:rPr>
          <w:rFonts w:ascii="標楷體" w:eastAsia="標楷體" w:hAnsi="標楷體" w:cs="Times New Roman"/>
          <w:color w:val="000000" w:themeColor="text1"/>
          <w:kern w:val="0"/>
          <w:szCs w:val="24"/>
        </w:rPr>
        <w:t>(8)</w:t>
      </w:r>
      <w:r w:rsidRPr="00DD782A">
        <w:rPr>
          <w:rFonts w:ascii="標楷體" w:eastAsia="標楷體" w:hAnsi="標楷體" w:cs="Times New Roman"/>
          <w:color w:val="000000" w:themeColor="text1"/>
          <w:kern w:val="0"/>
          <w:szCs w:val="24"/>
          <w:lang w:val="zh-TW"/>
        </w:rPr>
        <w:t>乾淨度、</w:t>
      </w:r>
      <w:r w:rsidRPr="00DD782A">
        <w:rPr>
          <w:rFonts w:ascii="標楷體" w:eastAsia="標楷體" w:hAnsi="標楷體" w:cs="Times New Roman"/>
          <w:color w:val="000000" w:themeColor="text1"/>
          <w:kern w:val="0"/>
          <w:szCs w:val="24"/>
        </w:rPr>
        <w:t>(9)</w:t>
      </w:r>
      <w:r w:rsidRPr="00DD782A">
        <w:rPr>
          <w:rFonts w:ascii="標楷體" w:eastAsia="標楷體" w:hAnsi="標楷體" w:cs="Times New Roman"/>
          <w:color w:val="000000" w:themeColor="text1"/>
          <w:kern w:val="0"/>
          <w:szCs w:val="24"/>
          <w:lang w:val="zh-TW"/>
        </w:rPr>
        <w:t>一致性、</w:t>
      </w:r>
      <w:r w:rsidRPr="00DD782A">
        <w:rPr>
          <w:rFonts w:ascii="標楷體" w:eastAsia="標楷體" w:hAnsi="標楷體" w:cs="Times New Roman"/>
          <w:color w:val="000000" w:themeColor="text1"/>
          <w:kern w:val="0"/>
          <w:szCs w:val="24"/>
        </w:rPr>
        <w:t>(10)</w:t>
      </w:r>
      <w:proofErr w:type="gramStart"/>
      <w:r w:rsidRPr="00DD782A">
        <w:rPr>
          <w:rFonts w:ascii="標楷體" w:eastAsia="標楷體" w:hAnsi="標楷體" w:cs="Times New Roman"/>
          <w:color w:val="000000" w:themeColor="text1"/>
          <w:kern w:val="0"/>
          <w:szCs w:val="24"/>
          <w:lang w:val="zh-TW"/>
        </w:rPr>
        <w:t>綜評</w:t>
      </w:r>
      <w:proofErr w:type="gramEnd"/>
      <w:r w:rsidRPr="00DD782A">
        <w:rPr>
          <w:rFonts w:ascii="標楷體" w:eastAsia="標楷體" w:hAnsi="標楷體" w:cs="Times New Roman"/>
          <w:color w:val="000000" w:themeColor="text1"/>
          <w:kern w:val="0"/>
          <w:szCs w:val="24"/>
          <w:lang w:val="zh-TW"/>
        </w:rPr>
        <w:t>，每</w:t>
      </w:r>
      <w:proofErr w:type="gramStart"/>
      <w:r w:rsidRPr="00DD782A">
        <w:rPr>
          <w:rFonts w:ascii="標楷體" w:eastAsia="標楷體" w:hAnsi="標楷體" w:cs="Times New Roman"/>
          <w:color w:val="000000" w:themeColor="text1"/>
          <w:kern w:val="0"/>
          <w:szCs w:val="24"/>
          <w:lang w:val="zh-TW"/>
        </w:rPr>
        <w:t>個</w:t>
      </w:r>
      <w:proofErr w:type="gramEnd"/>
      <w:r w:rsidRPr="00DD782A">
        <w:rPr>
          <w:rFonts w:ascii="標楷體" w:eastAsia="標楷體" w:hAnsi="標楷體" w:cs="Times New Roman"/>
          <w:color w:val="000000" w:themeColor="text1"/>
          <w:kern w:val="0"/>
          <w:szCs w:val="24"/>
          <w:lang w:val="zh-TW"/>
        </w:rPr>
        <w:t>項目各</w:t>
      </w:r>
      <w:r w:rsidRPr="00DD782A">
        <w:rPr>
          <w:rFonts w:ascii="標楷體" w:eastAsia="標楷體" w:hAnsi="標楷體" w:cs="Times New Roman"/>
          <w:color w:val="000000" w:themeColor="text1"/>
          <w:kern w:val="0"/>
          <w:szCs w:val="24"/>
        </w:rPr>
        <w:t>10</w:t>
      </w:r>
      <w:r w:rsidRPr="00DD782A">
        <w:rPr>
          <w:rFonts w:ascii="標楷體" w:eastAsia="標楷體" w:hAnsi="標楷體" w:cs="Times New Roman"/>
          <w:color w:val="000000" w:themeColor="text1"/>
          <w:kern w:val="0"/>
          <w:szCs w:val="24"/>
          <w:lang w:val="zh-TW"/>
        </w:rPr>
        <w:t>分，總計</w:t>
      </w:r>
      <w:r w:rsidRPr="00DD782A">
        <w:rPr>
          <w:rFonts w:ascii="標楷體" w:eastAsia="標楷體" w:hAnsi="標楷體" w:cs="Times New Roman"/>
          <w:color w:val="000000" w:themeColor="text1"/>
          <w:kern w:val="0"/>
          <w:szCs w:val="24"/>
        </w:rPr>
        <w:t>100</w:t>
      </w:r>
      <w:r w:rsidRPr="00DD782A">
        <w:rPr>
          <w:rFonts w:ascii="標楷體" w:eastAsia="標楷體" w:hAnsi="標楷體" w:cs="Times New Roman"/>
          <w:color w:val="000000" w:themeColor="text1"/>
          <w:kern w:val="0"/>
          <w:szCs w:val="24"/>
          <w:lang w:val="zh-TW"/>
        </w:rPr>
        <w:t>分，</w:t>
      </w:r>
      <w:r w:rsidRPr="00DD782A">
        <w:rPr>
          <w:rFonts w:ascii="標楷體" w:eastAsia="標楷體" w:hAnsi="標楷體" w:cs="Times New Roman"/>
          <w:color w:val="000000" w:themeColor="text1"/>
          <w:kern w:val="0"/>
          <w:szCs w:val="24"/>
        </w:rPr>
        <w:t>80</w:t>
      </w:r>
      <w:r w:rsidRPr="00DD782A">
        <w:rPr>
          <w:rFonts w:ascii="標楷體" w:eastAsia="標楷體" w:hAnsi="標楷體" w:cs="Times New Roman"/>
          <w:color w:val="000000" w:themeColor="text1"/>
          <w:kern w:val="0"/>
          <w:szCs w:val="24"/>
          <w:lang w:val="zh-TW"/>
        </w:rPr>
        <w:t>分以上屬於精品咖啡等級。</w:t>
      </w:r>
    </w:p>
    <w:p w14:paraId="3CAC1598" w14:textId="3B61E7C2" w:rsidR="00F13575" w:rsidRPr="00DD782A" w:rsidRDefault="00F13575"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評審委員：本次評鑑團隊由</w:t>
      </w:r>
      <w:r w:rsidRPr="00DD782A">
        <w:rPr>
          <w:rFonts w:ascii="標楷體" w:eastAsia="標楷體" w:hAnsi="標楷體" w:cs="Times New Roman"/>
          <w:color w:val="000000" w:themeColor="text1"/>
          <w:kern w:val="0"/>
          <w:szCs w:val="24"/>
        </w:rPr>
        <w:t>1</w:t>
      </w:r>
      <w:r w:rsidRPr="00DD782A">
        <w:rPr>
          <w:rFonts w:ascii="標楷體" w:eastAsia="標楷體" w:hAnsi="標楷體" w:cs="Times New Roman"/>
          <w:color w:val="000000" w:themeColor="text1"/>
          <w:kern w:val="0"/>
          <w:szCs w:val="24"/>
          <w:lang w:val="zh-TW"/>
        </w:rPr>
        <w:t>名主審，</w:t>
      </w:r>
      <w:r w:rsidR="004833BE" w:rsidRPr="00DD782A">
        <w:rPr>
          <w:rFonts w:ascii="標楷體" w:eastAsia="標楷體" w:hAnsi="標楷體" w:cs="Times New Roman" w:hint="eastAsia"/>
          <w:color w:val="000000" w:themeColor="text1"/>
          <w:kern w:val="0"/>
          <w:szCs w:val="24"/>
          <w:lang w:val="zh-TW"/>
        </w:rPr>
        <w:t>至少</w:t>
      </w:r>
      <w:r w:rsidR="004833BE" w:rsidRPr="00DD782A">
        <w:rPr>
          <w:rFonts w:ascii="標楷體" w:eastAsia="標楷體" w:hAnsi="標楷體" w:cs="Times New Roman"/>
          <w:color w:val="000000" w:themeColor="text1"/>
          <w:kern w:val="0"/>
          <w:szCs w:val="24"/>
        </w:rPr>
        <w:t>1</w:t>
      </w:r>
      <w:r w:rsidRPr="00DD782A">
        <w:rPr>
          <w:rFonts w:ascii="標楷體" w:eastAsia="標楷體" w:hAnsi="標楷體" w:cs="Times New Roman" w:hint="eastAsia"/>
          <w:color w:val="000000" w:themeColor="text1"/>
          <w:kern w:val="0"/>
          <w:szCs w:val="24"/>
          <w:lang w:val="zh-TW"/>
        </w:rPr>
        <w:t>名</w:t>
      </w:r>
      <w:r w:rsidRPr="00DD782A">
        <w:rPr>
          <w:rFonts w:ascii="標楷體" w:eastAsia="標楷體" w:hAnsi="標楷體" w:cs="Times New Roman"/>
          <w:color w:val="000000" w:themeColor="text1"/>
          <w:kern w:val="0"/>
          <w:szCs w:val="24"/>
          <w:lang w:val="zh-TW"/>
        </w:rPr>
        <w:t>技術委員與至少</w:t>
      </w:r>
      <w:r w:rsidR="003B729A" w:rsidRPr="00DD782A">
        <w:rPr>
          <w:rFonts w:ascii="標楷體" w:eastAsia="標楷體" w:hAnsi="標楷體" w:cs="Times New Roman"/>
          <w:color w:val="000000" w:themeColor="text1"/>
          <w:kern w:val="0"/>
          <w:szCs w:val="24"/>
        </w:rPr>
        <w:t>1</w:t>
      </w:r>
      <w:r w:rsidR="003B729A" w:rsidRPr="00DD782A">
        <w:rPr>
          <w:rFonts w:ascii="標楷體" w:eastAsia="標楷體" w:hAnsi="標楷體" w:cs="Times New Roman" w:hint="eastAsia"/>
          <w:color w:val="000000" w:themeColor="text1"/>
          <w:kern w:val="0"/>
          <w:szCs w:val="24"/>
        </w:rPr>
        <w:t>5</w:t>
      </w:r>
      <w:r w:rsidRPr="00DD782A">
        <w:rPr>
          <w:rFonts w:ascii="標楷體" w:eastAsia="標楷體" w:hAnsi="標楷體" w:cs="Times New Roman"/>
          <w:color w:val="000000" w:themeColor="text1"/>
          <w:kern w:val="0"/>
          <w:szCs w:val="24"/>
          <w:lang w:val="zh-TW"/>
        </w:rPr>
        <w:t>名感官評審組成，並由主</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承</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辦單位做邀請。</w:t>
      </w:r>
    </w:p>
    <w:p w14:paraId="30C543B5" w14:textId="76AA5212" w:rsidR="00760A45" w:rsidRPr="00DD782A" w:rsidRDefault="00F13575"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入選名額：</w:t>
      </w:r>
    </w:p>
    <w:p w14:paraId="7F1B6CDA" w14:textId="0EBCBB4D" w:rsidR="0080726A" w:rsidRPr="00DD782A" w:rsidRDefault="0080726A" w:rsidP="001D74B2">
      <w:pPr>
        <w:pStyle w:val="a3"/>
        <w:pBdr>
          <w:top w:val="nil"/>
          <w:left w:val="nil"/>
          <w:bottom w:val="nil"/>
          <w:right w:val="nil"/>
          <w:between w:val="nil"/>
          <w:bar w:val="nil"/>
        </w:pBdr>
        <w:spacing w:line="440" w:lineRule="exact"/>
        <w:ind w:leftChars="0" w:left="993" w:rightChars="58" w:right="139"/>
        <w:jc w:val="both"/>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kern w:val="0"/>
          <w:szCs w:val="24"/>
          <w:lang w:val="zh-TW"/>
        </w:rPr>
        <w:t>經評鑑委員評鑑後，選取水洗組前</w:t>
      </w:r>
      <w:r w:rsidRPr="00DD782A">
        <w:rPr>
          <w:rFonts w:ascii="標楷體" w:eastAsia="標楷體" w:hAnsi="標楷體" w:cs="Times New Roman"/>
          <w:color w:val="000000" w:themeColor="text1"/>
          <w:kern w:val="0"/>
          <w:szCs w:val="24"/>
        </w:rPr>
        <w:t>10</w:t>
      </w:r>
      <w:r w:rsidRPr="00DD782A">
        <w:rPr>
          <w:rFonts w:ascii="標楷體" w:eastAsia="標楷體" w:hAnsi="標楷體" w:cs="Times New Roman"/>
          <w:color w:val="000000" w:themeColor="text1"/>
          <w:kern w:val="0"/>
          <w:szCs w:val="24"/>
          <w:lang w:val="zh-TW"/>
        </w:rPr>
        <w:t>名</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特等獎</w:t>
      </w:r>
      <w:r w:rsidRPr="00DD782A">
        <w:rPr>
          <w:rFonts w:ascii="標楷體" w:eastAsia="標楷體" w:hAnsi="標楷體" w:cs="Times New Roman"/>
          <w:color w:val="000000" w:themeColor="text1"/>
          <w:kern w:val="0"/>
          <w:szCs w:val="24"/>
        </w:rPr>
        <w:t>1</w:t>
      </w:r>
      <w:r w:rsidRPr="00DD782A">
        <w:rPr>
          <w:rFonts w:ascii="標楷體" w:eastAsia="標楷體" w:hAnsi="標楷體" w:cs="Times New Roman"/>
          <w:color w:val="000000" w:themeColor="text1"/>
          <w:kern w:val="0"/>
          <w:szCs w:val="24"/>
          <w:lang w:val="zh-TW"/>
        </w:rPr>
        <w:t>名、頭等獎</w:t>
      </w:r>
      <w:r w:rsidRPr="00DD782A">
        <w:rPr>
          <w:rFonts w:ascii="標楷體" w:eastAsia="標楷體" w:hAnsi="標楷體" w:cs="Times New Roman"/>
          <w:color w:val="000000" w:themeColor="text1"/>
          <w:kern w:val="0"/>
          <w:szCs w:val="24"/>
        </w:rPr>
        <w:t>2</w:t>
      </w:r>
      <w:r w:rsidRPr="00DD782A">
        <w:rPr>
          <w:rFonts w:ascii="標楷體" w:eastAsia="標楷體" w:hAnsi="標楷體" w:cs="Times New Roman"/>
          <w:color w:val="000000" w:themeColor="text1"/>
          <w:kern w:val="0"/>
          <w:szCs w:val="24"/>
          <w:lang w:val="zh-TW"/>
        </w:rPr>
        <w:t>名、金質獎</w:t>
      </w:r>
      <w:r w:rsidRPr="00DD782A">
        <w:rPr>
          <w:rFonts w:ascii="標楷體" w:eastAsia="標楷體" w:hAnsi="標楷體" w:cs="Times New Roman"/>
          <w:color w:val="000000" w:themeColor="text1"/>
          <w:kern w:val="0"/>
          <w:szCs w:val="24"/>
        </w:rPr>
        <w:t>3</w:t>
      </w:r>
      <w:r w:rsidRPr="00DD782A">
        <w:rPr>
          <w:rFonts w:ascii="標楷體" w:eastAsia="標楷體" w:hAnsi="標楷體" w:cs="Times New Roman"/>
          <w:color w:val="000000" w:themeColor="text1"/>
          <w:kern w:val="0"/>
          <w:szCs w:val="24"/>
          <w:lang w:val="zh-TW"/>
        </w:rPr>
        <w:t>名、銀獎</w:t>
      </w:r>
      <w:proofErr w:type="gramStart"/>
      <w:r w:rsidRPr="00DD782A">
        <w:rPr>
          <w:rFonts w:ascii="標楷體" w:eastAsia="標楷體" w:hAnsi="標楷體" w:cs="Times New Roman"/>
          <w:color w:val="000000" w:themeColor="text1"/>
          <w:kern w:val="0"/>
          <w:szCs w:val="24"/>
          <w:lang w:val="zh-TW"/>
        </w:rPr>
        <w:t>獎</w:t>
      </w:r>
      <w:proofErr w:type="gramEnd"/>
      <w:r w:rsidRPr="00DD782A">
        <w:rPr>
          <w:rFonts w:ascii="標楷體" w:eastAsia="標楷體" w:hAnsi="標楷體" w:cs="Times New Roman"/>
          <w:color w:val="000000" w:themeColor="text1"/>
          <w:kern w:val="0"/>
          <w:szCs w:val="24"/>
        </w:rPr>
        <w:t>4</w:t>
      </w:r>
      <w:r w:rsidRPr="00DD782A">
        <w:rPr>
          <w:rFonts w:ascii="標楷體" w:eastAsia="標楷體" w:hAnsi="標楷體" w:cs="Times New Roman"/>
          <w:color w:val="000000" w:themeColor="text1"/>
          <w:kern w:val="0"/>
          <w:szCs w:val="24"/>
          <w:lang w:val="zh-TW"/>
        </w:rPr>
        <w:t>名</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，蜜處理組前</w:t>
      </w:r>
      <w:r w:rsidRPr="00DD782A">
        <w:rPr>
          <w:rFonts w:ascii="標楷體" w:eastAsia="標楷體" w:hAnsi="標楷體" w:cs="Times New Roman"/>
          <w:color w:val="000000" w:themeColor="text1"/>
          <w:kern w:val="0"/>
          <w:szCs w:val="24"/>
        </w:rPr>
        <w:t>8</w:t>
      </w:r>
      <w:r w:rsidRPr="00DD782A">
        <w:rPr>
          <w:rFonts w:ascii="標楷體" w:eastAsia="標楷體" w:hAnsi="標楷體" w:cs="Times New Roman"/>
          <w:color w:val="000000" w:themeColor="text1"/>
          <w:kern w:val="0"/>
          <w:szCs w:val="24"/>
          <w:lang w:val="zh-TW"/>
        </w:rPr>
        <w:t>名</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特等獎</w:t>
      </w:r>
      <w:r w:rsidRPr="00DD782A">
        <w:rPr>
          <w:rFonts w:ascii="標楷體" w:eastAsia="標楷體" w:hAnsi="標楷體" w:cs="Times New Roman"/>
          <w:color w:val="000000" w:themeColor="text1"/>
          <w:kern w:val="0"/>
          <w:szCs w:val="24"/>
        </w:rPr>
        <w:t>1</w:t>
      </w:r>
      <w:r w:rsidRPr="00DD782A">
        <w:rPr>
          <w:rFonts w:ascii="標楷體" w:eastAsia="標楷體" w:hAnsi="標楷體" w:cs="Times New Roman"/>
          <w:color w:val="000000" w:themeColor="text1"/>
          <w:kern w:val="0"/>
          <w:szCs w:val="24"/>
          <w:lang w:val="zh-TW"/>
        </w:rPr>
        <w:t>名、頭等獎</w:t>
      </w:r>
      <w:r w:rsidRPr="00DD782A">
        <w:rPr>
          <w:rFonts w:ascii="標楷體" w:eastAsia="標楷體" w:hAnsi="標楷體" w:cs="Times New Roman"/>
          <w:color w:val="000000" w:themeColor="text1"/>
          <w:kern w:val="0"/>
          <w:szCs w:val="24"/>
        </w:rPr>
        <w:t>2</w:t>
      </w:r>
      <w:r w:rsidRPr="00DD782A">
        <w:rPr>
          <w:rFonts w:ascii="標楷體" w:eastAsia="標楷體" w:hAnsi="標楷體" w:cs="Times New Roman"/>
          <w:color w:val="000000" w:themeColor="text1"/>
          <w:kern w:val="0"/>
          <w:szCs w:val="24"/>
          <w:lang w:val="zh-TW"/>
        </w:rPr>
        <w:t>名、金質獎</w:t>
      </w:r>
      <w:r w:rsidRPr="00DD782A">
        <w:rPr>
          <w:rFonts w:ascii="標楷體" w:eastAsia="標楷體" w:hAnsi="標楷體" w:cs="Times New Roman"/>
          <w:color w:val="000000" w:themeColor="text1"/>
          <w:kern w:val="0"/>
          <w:szCs w:val="24"/>
        </w:rPr>
        <w:t>2</w:t>
      </w:r>
      <w:r w:rsidRPr="00DD782A">
        <w:rPr>
          <w:rFonts w:ascii="標楷體" w:eastAsia="標楷體" w:hAnsi="標楷體" w:cs="Times New Roman"/>
          <w:color w:val="000000" w:themeColor="text1"/>
          <w:kern w:val="0"/>
          <w:szCs w:val="24"/>
          <w:lang w:val="zh-TW"/>
        </w:rPr>
        <w:t>名、銀質獎</w:t>
      </w:r>
      <w:r w:rsidRPr="00DD782A">
        <w:rPr>
          <w:rFonts w:ascii="標楷體" w:eastAsia="標楷體" w:hAnsi="標楷體" w:cs="Times New Roman"/>
          <w:color w:val="000000" w:themeColor="text1"/>
          <w:kern w:val="0"/>
          <w:szCs w:val="24"/>
        </w:rPr>
        <w:t>3</w:t>
      </w:r>
      <w:r w:rsidRPr="00DD782A">
        <w:rPr>
          <w:rFonts w:ascii="標楷體" w:eastAsia="標楷體" w:hAnsi="標楷體" w:cs="Times New Roman"/>
          <w:color w:val="000000" w:themeColor="text1"/>
          <w:kern w:val="0"/>
          <w:szCs w:val="24"/>
          <w:lang w:val="zh-TW"/>
        </w:rPr>
        <w:t>名</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w:t>
      </w:r>
      <w:r w:rsidRPr="0051026F">
        <w:rPr>
          <w:rFonts w:ascii="標楷體" w:eastAsia="標楷體" w:hAnsi="標楷體" w:cs="Times New Roman"/>
          <w:color w:val="000000" w:themeColor="text1"/>
          <w:kern w:val="0"/>
          <w:szCs w:val="24"/>
          <w:lang w:val="zh-TW"/>
        </w:rPr>
        <w:t>日</w:t>
      </w:r>
      <w:proofErr w:type="gramStart"/>
      <w:r w:rsidRPr="0051026F">
        <w:rPr>
          <w:rFonts w:ascii="標楷體" w:eastAsia="標楷體" w:hAnsi="標楷體" w:cs="Times New Roman"/>
          <w:color w:val="000000" w:themeColor="text1"/>
          <w:kern w:val="0"/>
          <w:szCs w:val="24"/>
          <w:lang w:val="zh-TW"/>
        </w:rPr>
        <w:t>曬</w:t>
      </w:r>
      <w:proofErr w:type="gramEnd"/>
      <w:r w:rsidRPr="0051026F">
        <w:rPr>
          <w:rFonts w:ascii="標楷體" w:eastAsia="標楷體" w:hAnsi="標楷體" w:cs="Times New Roman"/>
          <w:color w:val="000000" w:themeColor="text1"/>
          <w:kern w:val="0"/>
          <w:szCs w:val="24"/>
          <w:lang w:val="zh-TW"/>
        </w:rPr>
        <w:t>處理組前</w:t>
      </w:r>
      <w:r w:rsidR="00B64731" w:rsidRPr="0051026F">
        <w:rPr>
          <w:rFonts w:ascii="標楷體" w:eastAsia="標楷體" w:hAnsi="標楷體" w:cs="Times New Roman"/>
          <w:color w:val="000000" w:themeColor="text1"/>
          <w:kern w:val="0"/>
          <w:szCs w:val="24"/>
        </w:rPr>
        <w:t>10</w:t>
      </w:r>
      <w:r w:rsidRPr="0051026F">
        <w:rPr>
          <w:rFonts w:ascii="標楷體" w:eastAsia="標楷體" w:hAnsi="標楷體" w:cs="Times New Roman"/>
          <w:color w:val="000000" w:themeColor="text1"/>
          <w:kern w:val="0"/>
          <w:szCs w:val="24"/>
          <w:lang w:val="zh-TW"/>
        </w:rPr>
        <w:t>名</w:t>
      </w:r>
      <w:r w:rsidRPr="0051026F">
        <w:rPr>
          <w:rFonts w:ascii="標楷體" w:eastAsia="標楷體" w:hAnsi="標楷體" w:cs="Times New Roman"/>
          <w:color w:val="000000" w:themeColor="text1"/>
          <w:kern w:val="0"/>
          <w:szCs w:val="24"/>
        </w:rPr>
        <w:t>(</w:t>
      </w:r>
      <w:r w:rsidRPr="0051026F">
        <w:rPr>
          <w:rFonts w:ascii="標楷體" w:eastAsia="標楷體" w:hAnsi="標楷體" w:cs="Times New Roman"/>
          <w:color w:val="000000" w:themeColor="text1"/>
          <w:kern w:val="0"/>
          <w:szCs w:val="24"/>
          <w:lang w:val="zh-TW"/>
        </w:rPr>
        <w:t>特等獎</w:t>
      </w:r>
      <w:r w:rsidRPr="0051026F">
        <w:rPr>
          <w:rFonts w:ascii="標楷體" w:eastAsia="標楷體" w:hAnsi="標楷體" w:cs="Times New Roman"/>
          <w:color w:val="000000" w:themeColor="text1"/>
          <w:kern w:val="0"/>
          <w:szCs w:val="24"/>
        </w:rPr>
        <w:t>1</w:t>
      </w:r>
      <w:r w:rsidRPr="0051026F">
        <w:rPr>
          <w:rFonts w:ascii="標楷體" w:eastAsia="標楷體" w:hAnsi="標楷體" w:cs="Times New Roman"/>
          <w:color w:val="000000" w:themeColor="text1"/>
          <w:kern w:val="0"/>
          <w:szCs w:val="24"/>
          <w:lang w:val="zh-TW"/>
        </w:rPr>
        <w:t>名、頭等獎</w:t>
      </w:r>
      <w:r w:rsidRPr="0051026F">
        <w:rPr>
          <w:rFonts w:ascii="標楷體" w:eastAsia="標楷體" w:hAnsi="標楷體" w:cs="Times New Roman"/>
          <w:color w:val="000000" w:themeColor="text1"/>
          <w:kern w:val="0"/>
          <w:szCs w:val="24"/>
        </w:rPr>
        <w:t>2</w:t>
      </w:r>
      <w:r w:rsidRPr="0051026F">
        <w:rPr>
          <w:rFonts w:ascii="標楷體" w:eastAsia="標楷體" w:hAnsi="標楷體" w:cs="Times New Roman"/>
          <w:color w:val="000000" w:themeColor="text1"/>
          <w:kern w:val="0"/>
          <w:szCs w:val="24"/>
          <w:lang w:val="zh-TW"/>
        </w:rPr>
        <w:t>名、金質獎</w:t>
      </w:r>
      <w:r w:rsidR="00B64731" w:rsidRPr="0051026F">
        <w:rPr>
          <w:rFonts w:ascii="標楷體" w:eastAsia="標楷體" w:hAnsi="標楷體" w:cs="Times New Roman"/>
          <w:color w:val="000000" w:themeColor="text1"/>
          <w:kern w:val="0"/>
          <w:szCs w:val="24"/>
        </w:rPr>
        <w:t>3</w:t>
      </w:r>
      <w:r w:rsidRPr="0051026F">
        <w:rPr>
          <w:rFonts w:ascii="標楷體" w:eastAsia="標楷體" w:hAnsi="標楷體" w:cs="Times New Roman"/>
          <w:color w:val="000000" w:themeColor="text1"/>
          <w:kern w:val="0"/>
          <w:szCs w:val="24"/>
          <w:lang w:val="zh-TW"/>
        </w:rPr>
        <w:t>名、銀質獎</w:t>
      </w:r>
      <w:r w:rsidR="00B64731" w:rsidRPr="0051026F">
        <w:rPr>
          <w:rFonts w:ascii="標楷體" w:eastAsia="標楷體" w:hAnsi="標楷體" w:cs="Times New Roman"/>
          <w:color w:val="000000" w:themeColor="text1"/>
          <w:kern w:val="0"/>
          <w:szCs w:val="24"/>
        </w:rPr>
        <w:t>4</w:t>
      </w:r>
      <w:r w:rsidRPr="0051026F">
        <w:rPr>
          <w:rFonts w:ascii="標楷體" w:eastAsia="標楷體" w:hAnsi="標楷體" w:cs="Times New Roman"/>
          <w:color w:val="000000" w:themeColor="text1"/>
          <w:kern w:val="0"/>
          <w:szCs w:val="24"/>
          <w:lang w:val="zh-TW"/>
        </w:rPr>
        <w:t>名</w:t>
      </w:r>
      <w:r w:rsidRPr="0051026F">
        <w:rPr>
          <w:rFonts w:ascii="標楷體" w:eastAsia="標楷體" w:hAnsi="標楷體" w:cs="Times New Roman"/>
          <w:color w:val="000000" w:themeColor="text1"/>
          <w:kern w:val="0"/>
          <w:szCs w:val="24"/>
        </w:rPr>
        <w:t>)</w:t>
      </w:r>
      <w:r w:rsidR="0051026F">
        <w:rPr>
          <w:rFonts w:ascii="標楷體" w:eastAsia="標楷體" w:hAnsi="標楷體" w:cs="Times New Roman" w:hint="eastAsia"/>
          <w:color w:val="000000" w:themeColor="text1"/>
          <w:kern w:val="0"/>
          <w:szCs w:val="24"/>
        </w:rPr>
        <w:t>，</w:t>
      </w:r>
      <w:r w:rsidRPr="00DD782A">
        <w:rPr>
          <w:rFonts w:ascii="標楷體" w:eastAsia="標楷體" w:hAnsi="標楷體" w:cs="Times New Roman" w:hint="eastAsia"/>
          <w:color w:val="000000" w:themeColor="text1"/>
          <w:kern w:val="0"/>
          <w:szCs w:val="24"/>
          <w:lang w:val="zh-TW"/>
        </w:rPr>
        <w:t>藝</w:t>
      </w:r>
      <w:proofErr w:type="gramStart"/>
      <w:r w:rsidRPr="00DD782A">
        <w:rPr>
          <w:rFonts w:ascii="標楷體" w:eastAsia="標楷體" w:hAnsi="標楷體" w:cs="Times New Roman" w:hint="eastAsia"/>
          <w:color w:val="000000" w:themeColor="text1"/>
          <w:kern w:val="0"/>
          <w:szCs w:val="24"/>
          <w:lang w:val="zh-TW"/>
        </w:rPr>
        <w:t>伎</w:t>
      </w:r>
      <w:proofErr w:type="gramEnd"/>
      <w:r w:rsidRPr="00DD782A">
        <w:rPr>
          <w:rFonts w:ascii="標楷體" w:eastAsia="標楷體" w:hAnsi="標楷體" w:cs="Times New Roman" w:hint="eastAsia"/>
          <w:color w:val="000000" w:themeColor="text1"/>
          <w:kern w:val="0"/>
          <w:szCs w:val="24"/>
          <w:lang w:val="zh-TW"/>
        </w:rPr>
        <w:t>組前</w:t>
      </w:r>
      <w:r w:rsidRPr="00DD782A">
        <w:rPr>
          <w:rFonts w:ascii="標楷體" w:eastAsia="標楷體" w:hAnsi="標楷體" w:cs="Times New Roman"/>
          <w:color w:val="000000" w:themeColor="text1"/>
          <w:kern w:val="0"/>
          <w:szCs w:val="24"/>
        </w:rPr>
        <w:t>6</w:t>
      </w:r>
      <w:r w:rsidRPr="00DD782A">
        <w:rPr>
          <w:rFonts w:ascii="標楷體" w:eastAsia="標楷體" w:hAnsi="標楷體" w:cs="Times New Roman" w:hint="eastAsia"/>
          <w:color w:val="000000" w:themeColor="text1"/>
          <w:kern w:val="0"/>
          <w:szCs w:val="24"/>
        </w:rPr>
        <w:t>名</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特等獎</w:t>
      </w:r>
      <w:r w:rsidRPr="00DD782A">
        <w:rPr>
          <w:rFonts w:ascii="標楷體" w:eastAsia="標楷體" w:hAnsi="標楷體" w:cs="Times New Roman"/>
          <w:color w:val="000000" w:themeColor="text1"/>
          <w:kern w:val="0"/>
          <w:szCs w:val="24"/>
        </w:rPr>
        <w:t>1</w:t>
      </w:r>
      <w:r w:rsidRPr="00DD782A">
        <w:rPr>
          <w:rFonts w:ascii="標楷體" w:eastAsia="標楷體" w:hAnsi="標楷體" w:cs="Times New Roman"/>
          <w:color w:val="000000" w:themeColor="text1"/>
          <w:kern w:val="0"/>
          <w:szCs w:val="24"/>
          <w:lang w:val="zh-TW"/>
        </w:rPr>
        <w:t>名、頭等獎</w:t>
      </w:r>
      <w:r w:rsidRPr="00DD782A">
        <w:rPr>
          <w:rFonts w:ascii="標楷體" w:eastAsia="標楷體" w:hAnsi="標楷體" w:cs="Times New Roman"/>
          <w:color w:val="000000" w:themeColor="text1"/>
          <w:kern w:val="0"/>
          <w:szCs w:val="24"/>
        </w:rPr>
        <w:t>2</w:t>
      </w:r>
      <w:r w:rsidRPr="00DD782A">
        <w:rPr>
          <w:rFonts w:ascii="標楷體" w:eastAsia="標楷體" w:hAnsi="標楷體" w:cs="Times New Roman"/>
          <w:color w:val="000000" w:themeColor="text1"/>
          <w:kern w:val="0"/>
          <w:szCs w:val="24"/>
          <w:lang w:val="zh-TW"/>
        </w:rPr>
        <w:t>名、金質獎</w:t>
      </w:r>
      <w:r w:rsidRPr="00DD782A">
        <w:rPr>
          <w:rFonts w:ascii="標楷體" w:eastAsia="標楷體" w:hAnsi="標楷體" w:cs="Times New Roman" w:hint="eastAsia"/>
          <w:color w:val="000000" w:themeColor="text1"/>
          <w:kern w:val="0"/>
          <w:szCs w:val="24"/>
        </w:rPr>
        <w:t>3</w:t>
      </w:r>
      <w:r w:rsidRPr="00DD782A">
        <w:rPr>
          <w:rFonts w:ascii="標楷體" w:eastAsia="標楷體" w:hAnsi="標楷體" w:cs="Times New Roman"/>
          <w:color w:val="000000" w:themeColor="text1"/>
          <w:kern w:val="0"/>
          <w:szCs w:val="24"/>
          <w:lang w:val="zh-TW"/>
        </w:rPr>
        <w:t>名</w:t>
      </w:r>
      <w:r w:rsidRPr="00DD782A">
        <w:rPr>
          <w:rFonts w:ascii="標楷體" w:eastAsia="標楷體" w:hAnsi="標楷體" w:cs="Times New Roman"/>
          <w:color w:val="000000" w:themeColor="text1"/>
          <w:kern w:val="0"/>
          <w:szCs w:val="24"/>
        </w:rPr>
        <w:t>)</w:t>
      </w:r>
      <w:r w:rsidR="0051026F" w:rsidRPr="00DD782A">
        <w:rPr>
          <w:rFonts w:ascii="標楷體" w:eastAsia="標楷體" w:hAnsi="標楷體" w:cs="Times New Roman"/>
          <w:color w:val="000000" w:themeColor="text1"/>
          <w:kern w:val="0"/>
          <w:szCs w:val="24"/>
          <w:lang w:val="zh-TW"/>
        </w:rPr>
        <w:t>作為表揚</w:t>
      </w:r>
      <w:r w:rsidRPr="00DD782A">
        <w:rPr>
          <w:rFonts w:ascii="標楷體" w:eastAsia="標楷體" w:hAnsi="標楷體" w:cs="Times New Roman" w:hint="eastAsia"/>
          <w:color w:val="000000" w:themeColor="text1"/>
          <w:kern w:val="0"/>
          <w:szCs w:val="24"/>
        </w:rPr>
        <w:t>，</w:t>
      </w:r>
      <w:r w:rsidRPr="00DD782A">
        <w:rPr>
          <w:rFonts w:ascii="標楷體" w:eastAsia="標楷體" w:hAnsi="標楷體" w:cs="Times New Roman"/>
          <w:color w:val="000000" w:themeColor="text1"/>
          <w:kern w:val="0"/>
          <w:szCs w:val="24"/>
          <w:lang w:val="zh-TW"/>
        </w:rPr>
        <w:t>實際得獎名額依實際報名情況做調整</w:t>
      </w:r>
      <w:r w:rsidRPr="00DD782A">
        <w:rPr>
          <w:rFonts w:ascii="標楷體" w:eastAsia="標楷體" w:hAnsi="標楷體" w:cs="Times New Roman" w:hint="eastAsia"/>
          <w:color w:val="000000" w:themeColor="text1"/>
          <w:kern w:val="0"/>
          <w:szCs w:val="24"/>
        </w:rPr>
        <w:t>。</w:t>
      </w:r>
    </w:p>
    <w:p w14:paraId="19CCB6EE" w14:textId="2B1C542B" w:rsidR="00EF32ED" w:rsidRPr="00EF32ED" w:rsidRDefault="0080726A"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kern w:val="0"/>
          <w:sz w:val="32"/>
          <w:szCs w:val="32"/>
          <w:lang w:val="zh-TW"/>
        </w:rPr>
      </w:pPr>
      <w:r w:rsidRPr="00DD782A">
        <w:rPr>
          <w:rFonts w:ascii="標楷體" w:eastAsia="標楷體" w:hAnsi="標楷體" w:cs="Times New Roman" w:hint="eastAsia"/>
          <w:color w:val="000000" w:themeColor="text1"/>
          <w:szCs w:val="24"/>
          <w:lang w:val="zh-TW"/>
        </w:rPr>
        <w:t>其他：</w:t>
      </w:r>
      <w:r w:rsidRPr="00DD782A">
        <w:rPr>
          <w:rFonts w:ascii="標楷體" w:eastAsia="標楷體" w:hAnsi="標楷體" w:cs="Times New Roman"/>
          <w:color w:val="000000" w:themeColor="text1"/>
          <w:kern w:val="0"/>
          <w:szCs w:val="24"/>
          <w:lang w:val="zh-TW"/>
        </w:rPr>
        <w:t>由於此次評鑑結合買家的媒合，所以請各農友繳交</w:t>
      </w:r>
      <w:proofErr w:type="gramStart"/>
      <w:r w:rsidRPr="00DD782A">
        <w:rPr>
          <w:rFonts w:ascii="標楷體" w:eastAsia="標楷體" w:hAnsi="標楷體" w:cs="Times New Roman"/>
          <w:color w:val="000000" w:themeColor="text1"/>
          <w:kern w:val="0"/>
          <w:szCs w:val="24"/>
          <w:lang w:val="zh-TW"/>
        </w:rPr>
        <w:t>生豆時以</w:t>
      </w:r>
      <w:proofErr w:type="gramEnd"/>
      <w:r w:rsidRPr="00DD782A">
        <w:rPr>
          <w:rFonts w:ascii="標楷體" w:eastAsia="標楷體" w:hAnsi="標楷體" w:cs="Times New Roman"/>
          <w:color w:val="000000" w:themeColor="text1"/>
          <w:kern w:val="0"/>
          <w:szCs w:val="24"/>
        </w:rPr>
        <w:t>5</w:t>
      </w:r>
      <w:r w:rsidRPr="00DD782A">
        <w:rPr>
          <w:rFonts w:ascii="標楷體" w:eastAsia="標楷體" w:hAnsi="標楷體" w:cs="Times New Roman"/>
          <w:color w:val="000000" w:themeColor="text1"/>
          <w:kern w:val="0"/>
          <w:szCs w:val="24"/>
          <w:lang w:val="zh-TW"/>
        </w:rPr>
        <w:t>公斤為一單位，販賣所得扣除</w:t>
      </w:r>
      <w:r w:rsidRPr="00DD782A">
        <w:rPr>
          <w:rFonts w:ascii="標楷體" w:eastAsia="標楷體" w:hAnsi="標楷體" w:cs="Times New Roman" w:hint="eastAsia"/>
          <w:color w:val="000000" w:themeColor="text1"/>
          <w:kern w:val="0"/>
          <w:szCs w:val="24"/>
          <w:lang w:val="zh-TW"/>
        </w:rPr>
        <w:t>5</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手續費後剩餘所得全數歸農友所有，未銷售出去的咖啡豆全數歸還該農友</w:t>
      </w:r>
      <w:r w:rsidR="0026012B">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採購價格統一由承辦單位訂定之</w:t>
      </w:r>
      <w:r w:rsidRPr="00DD782A">
        <w:rPr>
          <w:rFonts w:ascii="標楷體" w:eastAsia="標楷體" w:hAnsi="標楷體" w:cs="Times New Roman" w:hint="eastAsia"/>
          <w:color w:val="000000" w:themeColor="text1"/>
          <w:kern w:val="0"/>
          <w:szCs w:val="24"/>
          <w:lang w:val="zh-TW"/>
        </w:rPr>
        <w:t>。</w:t>
      </w:r>
    </w:p>
    <w:p w14:paraId="287EB0A5" w14:textId="07E1C7C0" w:rsidR="002B6BBC" w:rsidRPr="00201D8E" w:rsidRDefault="00EF32ED"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kern w:val="0"/>
          <w:sz w:val="32"/>
          <w:szCs w:val="32"/>
          <w:lang w:val="zh-TW"/>
        </w:rPr>
      </w:pPr>
      <w:r w:rsidRPr="00201D8E">
        <w:rPr>
          <w:rFonts w:ascii="標楷體" w:eastAsia="標楷體" w:hAnsi="標楷體" w:cs="Times New Roman" w:hint="eastAsia"/>
          <w:color w:val="000000" w:themeColor="text1"/>
          <w:kern w:val="0"/>
          <w:szCs w:val="24"/>
          <w:lang w:val="zh-TW"/>
        </w:rPr>
        <w:t>其他</w:t>
      </w:r>
      <w:r w:rsidR="0051026F">
        <w:rPr>
          <w:rFonts w:ascii="標楷體" w:eastAsia="標楷體" w:hAnsi="標楷體" w:cs="Times New Roman" w:hint="eastAsia"/>
          <w:color w:val="000000" w:themeColor="text1"/>
          <w:kern w:val="0"/>
          <w:szCs w:val="24"/>
          <w:lang w:val="zh-TW"/>
        </w:rPr>
        <w:t>：</w:t>
      </w:r>
      <w:r w:rsidR="00030A2B" w:rsidRPr="00201D8E">
        <w:rPr>
          <w:rFonts w:ascii="標楷體" w:eastAsia="標楷體" w:hAnsi="標楷體" w:cs="Times New Roman" w:hint="eastAsia"/>
          <w:color w:val="000000" w:themeColor="text1"/>
          <w:kern w:val="0"/>
          <w:szCs w:val="24"/>
          <w:lang w:val="zh-TW"/>
        </w:rPr>
        <w:t>協會承辦台中國際咖啡展</w:t>
      </w:r>
      <w:r w:rsidR="00876398" w:rsidRPr="00201D8E">
        <w:rPr>
          <w:rFonts w:ascii="標楷體" w:eastAsia="標楷體" w:hAnsi="標楷體" w:cs="Times New Roman" w:hint="eastAsia"/>
          <w:color w:val="000000" w:themeColor="text1"/>
          <w:kern w:val="0"/>
          <w:szCs w:val="24"/>
          <w:lang w:val="zh-TW"/>
        </w:rPr>
        <w:t>依</w:t>
      </w:r>
      <w:r w:rsidRPr="00201D8E">
        <w:rPr>
          <w:rFonts w:ascii="標楷體" w:eastAsia="標楷體" w:hAnsi="標楷體" w:cs="Times New Roman" w:hint="eastAsia"/>
          <w:color w:val="000000" w:themeColor="text1"/>
          <w:kern w:val="0"/>
          <w:szCs w:val="24"/>
          <w:lang w:val="zh-TW"/>
        </w:rPr>
        <w:t>評</w:t>
      </w:r>
      <w:r w:rsidR="0098064B" w:rsidRPr="00201D8E">
        <w:rPr>
          <w:rFonts w:ascii="標楷體" w:eastAsia="標楷體" w:hAnsi="標楷體" w:cs="Times New Roman" w:hint="eastAsia"/>
          <w:color w:val="000000" w:themeColor="text1"/>
          <w:kern w:val="0"/>
          <w:szCs w:val="24"/>
          <w:lang w:val="zh-TW"/>
        </w:rPr>
        <w:t>鑑評</w:t>
      </w:r>
      <w:r w:rsidRPr="00201D8E">
        <w:rPr>
          <w:rFonts w:ascii="標楷體" w:eastAsia="標楷體" w:hAnsi="標楷體" w:cs="Times New Roman" w:hint="eastAsia"/>
          <w:color w:val="000000" w:themeColor="text1"/>
          <w:kern w:val="0"/>
          <w:szCs w:val="24"/>
          <w:lang w:val="zh-TW"/>
        </w:rPr>
        <w:t>選特等</w:t>
      </w:r>
      <w:r w:rsidR="0098064B" w:rsidRPr="00201D8E">
        <w:rPr>
          <w:rFonts w:ascii="標楷體" w:eastAsia="標楷體" w:hAnsi="標楷體" w:cs="Times New Roman" w:hint="eastAsia"/>
          <w:color w:val="000000" w:themeColor="text1"/>
          <w:kern w:val="0"/>
          <w:szCs w:val="24"/>
          <w:lang w:val="zh-TW"/>
        </w:rPr>
        <w:t>獎</w:t>
      </w:r>
      <w:r w:rsidRPr="00201D8E">
        <w:rPr>
          <w:rFonts w:ascii="標楷體" w:eastAsia="標楷體" w:hAnsi="標楷體" w:cs="Times New Roman" w:hint="eastAsia"/>
          <w:color w:val="000000" w:themeColor="text1"/>
          <w:kern w:val="0"/>
          <w:szCs w:val="24"/>
          <w:lang w:val="zh-TW"/>
        </w:rPr>
        <w:t>四名優</w:t>
      </w:r>
      <w:r w:rsidR="00E40971" w:rsidRPr="00201D8E">
        <w:rPr>
          <w:rFonts w:ascii="標楷體" w:eastAsia="標楷體" w:hAnsi="標楷體" w:cs="Times New Roman" w:hint="eastAsia"/>
          <w:color w:val="000000" w:themeColor="text1"/>
          <w:kern w:val="0"/>
          <w:szCs w:val="24"/>
          <w:lang w:val="zh-TW"/>
        </w:rPr>
        <w:t>先參加</w:t>
      </w:r>
      <w:r w:rsidRPr="00201D8E">
        <w:rPr>
          <w:rFonts w:ascii="標楷體" w:eastAsia="標楷體" w:hAnsi="標楷體" w:cs="Times New Roman" w:hint="eastAsia"/>
          <w:color w:val="000000" w:themeColor="text1"/>
          <w:kern w:val="0"/>
          <w:szCs w:val="24"/>
          <w:lang w:val="zh-TW"/>
        </w:rPr>
        <w:t>台中</w:t>
      </w:r>
      <w:r w:rsidR="00E40971" w:rsidRPr="00201D8E">
        <w:rPr>
          <w:rFonts w:ascii="標楷體" w:eastAsia="標楷體" w:hAnsi="標楷體" w:cs="Times New Roman" w:hint="eastAsia"/>
          <w:color w:val="000000" w:themeColor="text1"/>
          <w:kern w:val="0"/>
          <w:szCs w:val="24"/>
          <w:lang w:val="zh-TW"/>
        </w:rPr>
        <w:t>國際</w:t>
      </w:r>
      <w:r w:rsidRPr="00201D8E">
        <w:rPr>
          <w:rFonts w:ascii="標楷體" w:eastAsia="標楷體" w:hAnsi="標楷體" w:cs="Times New Roman" w:hint="eastAsia"/>
          <w:color w:val="000000" w:themeColor="text1"/>
          <w:kern w:val="0"/>
          <w:szCs w:val="24"/>
          <w:lang w:val="zh-TW"/>
        </w:rPr>
        <w:t>咖啡展</w:t>
      </w:r>
      <w:r w:rsidR="00E40971" w:rsidRPr="00201D8E">
        <w:rPr>
          <w:rFonts w:ascii="標楷體" w:eastAsia="標楷體" w:hAnsi="標楷體" w:cs="Times New Roman" w:hint="eastAsia"/>
          <w:color w:val="000000" w:themeColor="text1"/>
          <w:kern w:val="0"/>
          <w:szCs w:val="24"/>
          <w:lang w:val="zh-TW"/>
        </w:rPr>
        <w:t>名額，其餘展位名額依</w:t>
      </w:r>
      <w:r w:rsidR="0098064B" w:rsidRPr="00201D8E">
        <w:rPr>
          <w:rFonts w:ascii="標楷體" w:eastAsia="標楷體" w:hAnsi="標楷體" w:cs="Times New Roman" w:hint="eastAsia"/>
          <w:color w:val="000000" w:themeColor="text1"/>
          <w:kern w:val="0"/>
          <w:szCs w:val="24"/>
          <w:lang w:val="zh-TW"/>
        </w:rPr>
        <w:t>後續協會公告</w:t>
      </w:r>
      <w:r w:rsidR="00876398" w:rsidRPr="00201D8E">
        <w:rPr>
          <w:rFonts w:ascii="標楷體" w:eastAsia="標楷體" w:hAnsi="標楷體" w:cs="Times New Roman" w:hint="eastAsia"/>
          <w:color w:val="000000" w:themeColor="text1"/>
          <w:kern w:val="0"/>
          <w:szCs w:val="24"/>
          <w:lang w:val="zh-TW"/>
        </w:rPr>
        <w:t>連結報名依</w:t>
      </w:r>
      <w:r w:rsidR="00E40971" w:rsidRPr="00201D8E">
        <w:rPr>
          <w:rFonts w:ascii="標楷體" w:eastAsia="標楷體" w:hAnsi="標楷體" w:cs="Times New Roman" w:hint="eastAsia"/>
          <w:color w:val="000000" w:themeColor="text1"/>
          <w:kern w:val="0"/>
          <w:szCs w:val="24"/>
          <w:lang w:val="zh-TW"/>
        </w:rPr>
        <w:t>報名順序</w:t>
      </w:r>
      <w:r w:rsidR="00876398" w:rsidRPr="00201D8E">
        <w:rPr>
          <w:rFonts w:ascii="標楷體" w:eastAsia="標楷體" w:hAnsi="標楷體" w:cs="Times New Roman" w:hint="eastAsia"/>
          <w:color w:val="000000" w:themeColor="text1"/>
          <w:kern w:val="0"/>
          <w:szCs w:val="24"/>
          <w:lang w:val="zh-TW"/>
        </w:rPr>
        <w:t>作為參展資格</w:t>
      </w:r>
      <w:r w:rsidR="00E40971" w:rsidRPr="00201D8E">
        <w:rPr>
          <w:rFonts w:ascii="標楷體" w:eastAsia="標楷體" w:hAnsi="標楷體" w:cs="Times New Roman" w:hint="eastAsia"/>
          <w:color w:val="000000" w:themeColor="text1"/>
          <w:kern w:val="0"/>
          <w:szCs w:val="24"/>
          <w:lang w:val="zh-TW"/>
        </w:rPr>
        <w:t>。</w:t>
      </w:r>
    </w:p>
    <w:p w14:paraId="517755ED" w14:textId="36736896" w:rsidR="002B6BBC" w:rsidRDefault="00876398" w:rsidP="0026012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kern w:val="0"/>
          <w:szCs w:val="24"/>
          <w:lang w:val="zh-TW"/>
        </w:rPr>
      </w:pPr>
      <w:r w:rsidRPr="00201D8E">
        <w:rPr>
          <w:rFonts w:ascii="標楷體" w:eastAsia="標楷體" w:hAnsi="標楷體" w:cs="Times New Roman" w:hint="eastAsia"/>
          <w:color w:val="000000" w:themeColor="text1"/>
          <w:kern w:val="0"/>
          <w:szCs w:val="24"/>
          <w:lang w:val="zh-TW"/>
        </w:rPr>
        <w:t>其他:</w:t>
      </w:r>
      <w:r w:rsidR="002B6BBC" w:rsidRPr="00201D8E">
        <w:rPr>
          <w:rFonts w:ascii="標楷體" w:eastAsia="標楷體" w:hAnsi="標楷體" w:cs="Times New Roman" w:hint="eastAsia"/>
          <w:color w:val="000000" w:themeColor="text1"/>
          <w:kern w:val="0"/>
          <w:szCs w:val="24"/>
          <w:lang w:val="zh-TW"/>
        </w:rPr>
        <w:t>嘉義縣咖啡莊園產地認證機制規章第三條第二點嘉義縣阿里山莊園咖啡精英交流賽繳交比賽生豆點數需有50%(含)以上評分成績達80分以上。作為產地認證條件</w:t>
      </w:r>
      <w:r w:rsidR="0090595C" w:rsidRPr="00201D8E">
        <w:rPr>
          <w:rFonts w:ascii="標楷體" w:eastAsia="標楷體" w:hAnsi="標楷體" w:cs="Times New Roman" w:hint="eastAsia"/>
          <w:color w:val="000000" w:themeColor="text1"/>
          <w:kern w:val="0"/>
          <w:szCs w:val="24"/>
          <w:lang w:val="zh-TW"/>
        </w:rPr>
        <w:t>之</w:t>
      </w:r>
      <w:proofErr w:type="gramStart"/>
      <w:r w:rsidR="0090595C" w:rsidRPr="00201D8E">
        <w:rPr>
          <w:rFonts w:ascii="標楷體" w:eastAsia="標楷體" w:hAnsi="標楷體" w:cs="Times New Roman" w:hint="eastAsia"/>
          <w:color w:val="000000" w:themeColor="text1"/>
          <w:kern w:val="0"/>
          <w:szCs w:val="24"/>
          <w:lang w:val="zh-TW"/>
        </w:rPr>
        <w:t>一</w:t>
      </w:r>
      <w:proofErr w:type="gramEnd"/>
      <w:r w:rsidR="002B6BBC" w:rsidRPr="00201D8E">
        <w:rPr>
          <w:rFonts w:ascii="標楷體" w:eastAsia="標楷體" w:hAnsi="標楷體" w:cs="Times New Roman" w:hint="eastAsia"/>
          <w:color w:val="000000" w:themeColor="text1"/>
          <w:kern w:val="0"/>
          <w:szCs w:val="24"/>
          <w:lang w:val="zh-TW"/>
        </w:rPr>
        <w:t>。(限協會會員)</w:t>
      </w:r>
    </w:p>
    <w:p w14:paraId="04800D93" w14:textId="29A3625C" w:rsidR="006349FB" w:rsidRPr="00201D8E" w:rsidRDefault="006349FB" w:rsidP="006349FB">
      <w:pPr>
        <w:pStyle w:val="a3"/>
        <w:numPr>
          <w:ilvl w:val="0"/>
          <w:numId w:val="35"/>
        </w:numPr>
        <w:pBdr>
          <w:top w:val="nil"/>
          <w:left w:val="nil"/>
          <w:bottom w:val="nil"/>
          <w:right w:val="nil"/>
          <w:between w:val="nil"/>
          <w:bar w:val="nil"/>
        </w:pBdr>
        <w:spacing w:line="440" w:lineRule="exact"/>
        <w:ind w:leftChars="0" w:rightChars="58" w:right="139"/>
        <w:jc w:val="both"/>
        <w:rPr>
          <w:rFonts w:ascii="標楷體" w:eastAsia="標楷體" w:hAnsi="標楷體" w:cs="Times New Roman"/>
          <w:color w:val="000000" w:themeColor="text1"/>
          <w:kern w:val="0"/>
          <w:szCs w:val="24"/>
          <w:lang w:val="zh-TW"/>
        </w:rPr>
      </w:pPr>
      <w:r w:rsidRPr="006349FB">
        <w:rPr>
          <w:rFonts w:ascii="標楷體" w:eastAsia="標楷體" w:hAnsi="標楷體" w:cs="Times New Roman" w:hint="eastAsia"/>
          <w:color w:val="000000" w:themeColor="text1"/>
          <w:kern w:val="0"/>
          <w:szCs w:val="24"/>
          <w:lang w:val="zh-TW"/>
        </w:rPr>
        <w:t>媒合會未媒合之生豆，請於5/13號下午4:30前於阿里山庇護所2樓取回，如不能取回者，將由協會帶回辦公室放置，僅提供放置，一概不負保管責任，搬運中有狀況等將不得有異議。</w:t>
      </w:r>
    </w:p>
    <w:p w14:paraId="222C8888" w14:textId="369BD2FD" w:rsidR="00E40971" w:rsidRPr="00201D8E" w:rsidRDefault="0052383A" w:rsidP="001D74B2">
      <w:pPr>
        <w:pStyle w:val="a3"/>
        <w:pBdr>
          <w:top w:val="nil"/>
          <w:left w:val="nil"/>
          <w:bottom w:val="nil"/>
          <w:right w:val="nil"/>
          <w:between w:val="nil"/>
          <w:bar w:val="nil"/>
        </w:pBdr>
        <w:tabs>
          <w:tab w:val="left" w:pos="3780"/>
        </w:tabs>
        <w:spacing w:line="440" w:lineRule="exact"/>
        <w:ind w:leftChars="0" w:left="993" w:rightChars="58" w:right="139"/>
        <w:jc w:val="both"/>
        <w:rPr>
          <w:rFonts w:ascii="標楷體" w:eastAsia="標楷體" w:hAnsi="標楷體" w:cs="Times New Roman"/>
          <w:color w:val="000000" w:themeColor="text1"/>
          <w:kern w:val="0"/>
          <w:sz w:val="32"/>
          <w:szCs w:val="32"/>
          <w:lang w:val="zh-TW"/>
        </w:rPr>
      </w:pPr>
      <w:r w:rsidRPr="00201D8E">
        <w:rPr>
          <w:rFonts w:ascii="標楷體" w:eastAsia="標楷體" w:hAnsi="標楷體" w:cs="Times New Roman"/>
          <w:color w:val="000000" w:themeColor="text1"/>
          <w:kern w:val="0"/>
          <w:sz w:val="32"/>
          <w:szCs w:val="32"/>
          <w:lang w:val="zh-TW"/>
        </w:rPr>
        <w:tab/>
      </w:r>
    </w:p>
    <w:p w14:paraId="1225C811" w14:textId="5D92757E" w:rsidR="00F13575" w:rsidRPr="00DD782A" w:rsidRDefault="00C15D12" w:rsidP="005E38A9">
      <w:pPr>
        <w:pStyle w:val="a3"/>
        <w:pBdr>
          <w:top w:val="nil"/>
          <w:left w:val="nil"/>
          <w:bottom w:val="nil"/>
          <w:right w:val="nil"/>
          <w:between w:val="nil"/>
          <w:bar w:val="nil"/>
        </w:pBdr>
        <w:spacing w:line="500" w:lineRule="exact"/>
        <w:ind w:leftChars="0" w:left="993" w:rightChars="58" w:right="139"/>
        <w:jc w:val="right"/>
        <w:rPr>
          <w:rFonts w:ascii="標楷體" w:eastAsia="標楷體" w:hAnsi="標楷體" w:cs="Times New Roman"/>
          <w:color w:val="000000" w:themeColor="text1"/>
          <w:kern w:val="0"/>
          <w:sz w:val="32"/>
          <w:szCs w:val="32"/>
          <w:lang w:val="zh-TW"/>
        </w:rPr>
      </w:pPr>
      <w:r w:rsidRPr="00DD782A">
        <w:rPr>
          <w:rFonts w:ascii="標楷體" w:eastAsia="標楷體" w:hAnsi="標楷體" w:cs="Times New Roman"/>
          <w:color w:val="000000" w:themeColor="text1"/>
          <w:kern w:val="0"/>
          <w:szCs w:val="24"/>
          <w:bdr w:val="single" w:sz="4" w:space="0" w:color="auto"/>
          <w:lang w:val="zh-TW"/>
        </w:rPr>
        <w:br w:type="page"/>
      </w:r>
      <w:r w:rsidR="008B7F48" w:rsidRPr="00DD782A">
        <w:rPr>
          <w:rFonts w:ascii="標楷體" w:eastAsia="標楷體" w:hAnsi="標楷體" w:cs="Times New Roman" w:hint="eastAsia"/>
          <w:color w:val="000000" w:themeColor="text1"/>
          <w:kern w:val="0"/>
          <w:sz w:val="32"/>
          <w:szCs w:val="32"/>
          <w:lang w:val="zh-TW"/>
        </w:rPr>
        <w:lastRenderedPageBreak/>
        <w:t>附件一</w:t>
      </w:r>
    </w:p>
    <w:p w14:paraId="4E78E0D5" w14:textId="57EF2382" w:rsidR="00F13575" w:rsidRPr="00DD782A" w:rsidRDefault="003D7D17" w:rsidP="00F61EC7">
      <w:pPr>
        <w:widowControl/>
        <w:spacing w:line="520" w:lineRule="exact"/>
        <w:ind w:left="567" w:rightChars="58" w:right="139" w:hanging="567"/>
        <w:jc w:val="center"/>
        <w:rPr>
          <w:rFonts w:ascii="標楷體" w:eastAsia="標楷體" w:hAnsi="標楷體" w:cs="Times New Roman"/>
          <w:b/>
          <w:color w:val="000000" w:themeColor="text1"/>
          <w:kern w:val="0"/>
          <w:sz w:val="36"/>
          <w:szCs w:val="36"/>
        </w:rPr>
      </w:pPr>
      <w:r w:rsidRPr="00DD782A">
        <w:rPr>
          <w:rFonts w:ascii="標楷體" w:eastAsia="標楷體" w:hAnsi="標楷體" w:cs="Times New Roman" w:hint="eastAsia"/>
          <w:b/>
          <w:color w:val="000000" w:themeColor="text1"/>
          <w:kern w:val="0"/>
          <w:sz w:val="36"/>
          <w:szCs w:val="36"/>
        </w:rPr>
        <w:t>2</w:t>
      </w:r>
      <w:r w:rsidRPr="00DD782A">
        <w:rPr>
          <w:rFonts w:ascii="標楷體" w:eastAsia="標楷體" w:hAnsi="標楷體" w:cs="Times New Roman"/>
          <w:b/>
          <w:color w:val="000000" w:themeColor="text1"/>
          <w:kern w:val="0"/>
          <w:sz w:val="36"/>
          <w:szCs w:val="36"/>
        </w:rPr>
        <w:t>02</w:t>
      </w:r>
      <w:r w:rsidR="00074386">
        <w:rPr>
          <w:rFonts w:ascii="標楷體" w:eastAsia="標楷體" w:hAnsi="標楷體" w:cs="Times New Roman" w:hint="eastAsia"/>
          <w:b/>
          <w:color w:val="000000" w:themeColor="text1"/>
          <w:kern w:val="0"/>
          <w:sz w:val="36"/>
          <w:szCs w:val="36"/>
        </w:rPr>
        <w:t>2</w:t>
      </w:r>
      <w:r w:rsidRPr="00DD782A">
        <w:rPr>
          <w:rFonts w:ascii="標楷體" w:eastAsia="標楷體" w:hAnsi="標楷體" w:cs="Times New Roman" w:hint="eastAsia"/>
          <w:b/>
          <w:color w:val="000000" w:themeColor="text1"/>
          <w:kern w:val="0"/>
          <w:sz w:val="36"/>
          <w:szCs w:val="36"/>
        </w:rPr>
        <w:t>年</w:t>
      </w:r>
      <w:r w:rsidR="00D20884" w:rsidRPr="00DD782A">
        <w:rPr>
          <w:rFonts w:ascii="標楷體" w:eastAsia="標楷體" w:hAnsi="標楷體" w:cs="Times New Roman" w:hint="eastAsia"/>
          <w:b/>
          <w:color w:val="000000" w:themeColor="text1"/>
          <w:kern w:val="0"/>
          <w:sz w:val="36"/>
          <w:szCs w:val="36"/>
        </w:rPr>
        <w:t>嘉義縣</w:t>
      </w:r>
      <w:r w:rsidR="00E632B5" w:rsidRPr="00DD782A">
        <w:rPr>
          <w:rFonts w:ascii="標楷體" w:eastAsia="標楷體" w:hAnsi="標楷體" w:cs="Times New Roman" w:hint="eastAsia"/>
          <w:b/>
          <w:color w:val="000000" w:themeColor="text1"/>
          <w:kern w:val="0"/>
          <w:sz w:val="36"/>
          <w:szCs w:val="36"/>
        </w:rPr>
        <w:t>阿里山莊園咖啡精英交流賽</w:t>
      </w:r>
      <w:r w:rsidR="00F13575" w:rsidRPr="00DD782A">
        <w:rPr>
          <w:rFonts w:ascii="標楷體" w:eastAsia="標楷體" w:hAnsi="標楷體" w:cs="Times New Roman"/>
          <w:b/>
          <w:color w:val="000000" w:themeColor="text1"/>
          <w:kern w:val="0"/>
          <w:sz w:val="36"/>
          <w:szCs w:val="36"/>
          <w:lang w:val="zh-TW"/>
        </w:rPr>
        <w:t>報名表</w:t>
      </w:r>
    </w:p>
    <w:p w14:paraId="0E562F1D" w14:textId="77777777" w:rsidR="00F13575" w:rsidRPr="00DD782A" w:rsidRDefault="00F13575" w:rsidP="008F0EDF">
      <w:pPr>
        <w:widowControl/>
        <w:spacing w:line="680" w:lineRule="exact"/>
        <w:ind w:left="567" w:rightChars="58" w:right="139" w:hanging="567"/>
        <w:jc w:val="both"/>
        <w:rPr>
          <w:rFonts w:ascii="標楷體" w:eastAsia="標楷體" w:hAnsi="標楷體" w:cs="Times New Roman"/>
          <w:color w:val="000000" w:themeColor="text1"/>
          <w:kern w:val="0"/>
        </w:rPr>
      </w:pPr>
      <w:r w:rsidRPr="00DD782A">
        <w:rPr>
          <w:rFonts w:ascii="標楷體" w:eastAsia="標楷體" w:hAnsi="標楷體" w:cs="Times New Roman"/>
          <w:color w:val="000000" w:themeColor="text1"/>
          <w:kern w:val="0"/>
          <w:lang w:val="zh-TW"/>
        </w:rPr>
        <w:t>報名日期：</w:t>
      </w:r>
      <w:r w:rsidRPr="00DD782A">
        <w:rPr>
          <w:rFonts w:ascii="標楷體" w:eastAsia="標楷體" w:hAnsi="標楷體" w:cs="Times New Roman"/>
          <w:color w:val="000000" w:themeColor="text1"/>
          <w:kern w:val="0"/>
        </w:rPr>
        <w:t>__________</w:t>
      </w:r>
      <w:r w:rsidR="000029ED" w:rsidRPr="00DD782A">
        <w:rPr>
          <w:rFonts w:ascii="標楷體" w:eastAsia="標楷體" w:hAnsi="標楷體" w:cs="Times New Roman" w:hint="eastAsia"/>
          <w:color w:val="000000" w:themeColor="text1"/>
          <w:kern w:val="0"/>
        </w:rPr>
        <w:t xml:space="preserve">     </w:t>
      </w:r>
      <w:r w:rsidRPr="00DD782A">
        <w:rPr>
          <w:rFonts w:ascii="標楷體" w:eastAsia="標楷體" w:hAnsi="標楷體" w:cs="Times New Roman"/>
          <w:color w:val="000000" w:themeColor="text1"/>
          <w:kern w:val="0"/>
          <w:lang w:val="zh-TW"/>
        </w:rPr>
        <w:t>報名編號：</w:t>
      </w:r>
      <w:r w:rsidRPr="00DD782A">
        <w:rPr>
          <w:rFonts w:ascii="標楷體" w:eastAsia="標楷體" w:hAnsi="標楷體" w:cs="Times New Roman"/>
          <w:color w:val="000000" w:themeColor="text1"/>
          <w:kern w:val="0"/>
        </w:rPr>
        <w:t>__________</w:t>
      </w:r>
    </w:p>
    <w:p w14:paraId="1B5A15F2" w14:textId="77777777" w:rsidR="00F13575" w:rsidRPr="00DD782A" w:rsidRDefault="00F13575" w:rsidP="008F0EDF">
      <w:pPr>
        <w:pStyle w:val="a3"/>
        <w:widowControl/>
        <w:numPr>
          <w:ilvl w:val="0"/>
          <w:numId w:val="2"/>
        </w:numPr>
        <w:pBdr>
          <w:top w:val="nil"/>
          <w:left w:val="nil"/>
          <w:bottom w:val="nil"/>
          <w:right w:val="nil"/>
          <w:between w:val="nil"/>
          <w:bar w:val="nil"/>
        </w:pBdr>
        <w:spacing w:line="68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報名者基本資料</w:t>
      </w:r>
    </w:p>
    <w:p w14:paraId="6A08B768" w14:textId="77777777" w:rsidR="00F13575" w:rsidRPr="00DD782A" w:rsidRDefault="00F13575"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報名農友：</w:t>
      </w:r>
      <w:r w:rsidRPr="00DD782A">
        <w:rPr>
          <w:rFonts w:ascii="標楷體" w:eastAsia="標楷體" w:hAnsi="標楷體" w:cs="Times New Roman"/>
          <w:color w:val="000000" w:themeColor="text1"/>
          <w:kern w:val="0"/>
          <w:szCs w:val="24"/>
        </w:rPr>
        <w:t>_______________________________</w:t>
      </w:r>
    </w:p>
    <w:p w14:paraId="6B711075" w14:textId="77777777" w:rsidR="00F13575" w:rsidRPr="00DD782A" w:rsidRDefault="00F13575"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莊園名稱：</w:t>
      </w:r>
      <w:r w:rsidRPr="00DD782A">
        <w:rPr>
          <w:rFonts w:ascii="標楷體" w:eastAsia="標楷體" w:hAnsi="標楷體" w:cs="Times New Roman"/>
          <w:color w:val="000000" w:themeColor="text1"/>
          <w:kern w:val="0"/>
          <w:szCs w:val="24"/>
        </w:rPr>
        <w:t>_______________________________</w:t>
      </w:r>
    </w:p>
    <w:p w14:paraId="6B91461F" w14:textId="77777777" w:rsidR="00F13575" w:rsidRPr="00DD782A" w:rsidRDefault="00F13575"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通訊地址：</w:t>
      </w:r>
      <w:r w:rsidRPr="00DD782A">
        <w:rPr>
          <w:rFonts w:ascii="標楷體" w:eastAsia="標楷體" w:hAnsi="標楷體" w:cs="Times New Roman"/>
          <w:color w:val="000000" w:themeColor="text1"/>
          <w:kern w:val="0"/>
          <w:szCs w:val="24"/>
        </w:rPr>
        <w:t>_______________________________</w:t>
      </w:r>
    </w:p>
    <w:p w14:paraId="3F3C0993" w14:textId="77777777" w:rsidR="00F13575" w:rsidRPr="00DD782A" w:rsidRDefault="00F13575"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電子郵件：</w:t>
      </w:r>
      <w:r w:rsidRPr="00DD782A">
        <w:rPr>
          <w:rFonts w:ascii="標楷體" w:eastAsia="標楷體" w:hAnsi="標楷體" w:cs="Times New Roman"/>
          <w:color w:val="000000" w:themeColor="text1"/>
          <w:kern w:val="0"/>
          <w:szCs w:val="24"/>
        </w:rPr>
        <w:t>_______________________________</w:t>
      </w:r>
    </w:p>
    <w:p w14:paraId="7D481F0B" w14:textId="77777777" w:rsidR="00F13575" w:rsidRPr="00DD782A" w:rsidRDefault="00F13575"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連絡電話：</w:t>
      </w:r>
      <w:r w:rsidRPr="00DD782A">
        <w:rPr>
          <w:rFonts w:ascii="標楷體" w:eastAsia="標楷體" w:hAnsi="標楷體" w:cs="Times New Roman"/>
          <w:color w:val="000000" w:themeColor="text1"/>
          <w:kern w:val="0"/>
          <w:szCs w:val="24"/>
        </w:rPr>
        <w:t>_______________________________</w:t>
      </w:r>
    </w:p>
    <w:p w14:paraId="52DBF69C" w14:textId="77777777" w:rsidR="00F13575" w:rsidRPr="00DD782A" w:rsidRDefault="00F13575"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行動電話：</w:t>
      </w:r>
      <w:r w:rsidRPr="00DD782A">
        <w:rPr>
          <w:rFonts w:ascii="標楷體" w:eastAsia="標楷體" w:hAnsi="標楷體" w:cs="Times New Roman"/>
          <w:color w:val="000000" w:themeColor="text1"/>
          <w:kern w:val="0"/>
          <w:szCs w:val="24"/>
        </w:rPr>
        <w:t>_______________________________</w:t>
      </w:r>
    </w:p>
    <w:p w14:paraId="5B90A433" w14:textId="2B742E2C" w:rsidR="000029ED" w:rsidRPr="00DD782A" w:rsidRDefault="000029ED" w:rsidP="008F0EDF">
      <w:pPr>
        <w:pStyle w:val="a3"/>
        <w:widowControl/>
        <w:spacing w:line="68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hint="eastAsia"/>
          <w:color w:val="000000" w:themeColor="text1"/>
          <w:kern w:val="0"/>
          <w:szCs w:val="24"/>
        </w:rPr>
        <w:t>是否參加媒合會：</w:t>
      </w:r>
      <w:r w:rsidR="003D7D17" w:rsidRPr="00DD782A">
        <w:rPr>
          <w:rFonts w:ascii="Segoe UI Symbol" w:eastAsia="標楷體" w:hAnsi="Segoe UI Symbol" w:cs="Segoe UI Symbol"/>
          <w:color w:val="000000" w:themeColor="text1"/>
          <w:kern w:val="0"/>
          <w:sz w:val="32"/>
          <w:szCs w:val="32"/>
        </w:rPr>
        <w:t>☐</w:t>
      </w:r>
      <w:r w:rsidR="003D7D17" w:rsidRPr="00DD782A">
        <w:rPr>
          <w:rFonts w:ascii="標楷體" w:eastAsia="標楷體" w:hAnsi="標楷體" w:cs="Times New Roman" w:hint="eastAsia"/>
          <w:color w:val="000000" w:themeColor="text1"/>
          <w:kern w:val="0"/>
          <w:szCs w:val="24"/>
        </w:rPr>
        <w:t xml:space="preserve">是 </w:t>
      </w:r>
      <w:r w:rsidR="003D7D17" w:rsidRPr="00DD782A">
        <w:rPr>
          <w:rFonts w:ascii="Segoe UI Symbol" w:eastAsia="標楷體" w:hAnsi="Segoe UI Symbol" w:cs="Segoe UI Symbol"/>
          <w:color w:val="000000" w:themeColor="text1"/>
          <w:kern w:val="0"/>
          <w:sz w:val="32"/>
          <w:szCs w:val="32"/>
        </w:rPr>
        <w:t>☐</w:t>
      </w:r>
      <w:r w:rsidR="003D7D17" w:rsidRPr="00DD782A">
        <w:rPr>
          <w:rFonts w:ascii="標楷體" w:eastAsia="標楷體" w:hAnsi="標楷體" w:cs="Times New Roman" w:hint="eastAsia"/>
          <w:color w:val="000000" w:themeColor="text1"/>
          <w:kern w:val="0"/>
          <w:szCs w:val="24"/>
        </w:rPr>
        <w:t>否</w:t>
      </w:r>
    </w:p>
    <w:p w14:paraId="56F81716" w14:textId="77777777" w:rsidR="00F13575" w:rsidRPr="00DD782A" w:rsidRDefault="00F13575" w:rsidP="008F0EDF">
      <w:pPr>
        <w:pStyle w:val="a3"/>
        <w:widowControl/>
        <w:numPr>
          <w:ilvl w:val="0"/>
          <w:numId w:val="2"/>
        </w:numPr>
        <w:pBdr>
          <w:top w:val="nil"/>
          <w:left w:val="nil"/>
          <w:bottom w:val="nil"/>
          <w:right w:val="nil"/>
          <w:between w:val="nil"/>
          <w:bar w:val="nil"/>
        </w:pBdr>
        <w:spacing w:line="68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咖啡生豆生產資料</w:t>
      </w:r>
    </w:p>
    <w:p w14:paraId="069A89AD" w14:textId="77777777" w:rsidR="00F13575" w:rsidRPr="00DD782A" w:rsidRDefault="00F13575" w:rsidP="008F0EDF">
      <w:pPr>
        <w:pStyle w:val="a3"/>
        <w:widowControl/>
        <w:spacing w:line="680" w:lineRule="exact"/>
        <w:ind w:rightChars="58" w:right="139"/>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咖啡樹種植地點：</w:t>
      </w:r>
      <w:r w:rsidRPr="00DD782A">
        <w:rPr>
          <w:rFonts w:ascii="標楷體" w:eastAsia="標楷體" w:hAnsi="標楷體" w:cs="Times New Roman"/>
          <w:color w:val="000000" w:themeColor="text1"/>
          <w:kern w:val="0"/>
          <w:szCs w:val="24"/>
        </w:rPr>
        <w:t>__________</w:t>
      </w:r>
      <w:r w:rsidRPr="00DD782A">
        <w:rPr>
          <w:rFonts w:ascii="標楷體" w:eastAsia="標楷體" w:hAnsi="標楷體" w:cs="Times New Roman"/>
          <w:color w:val="000000" w:themeColor="text1"/>
          <w:kern w:val="0"/>
          <w:szCs w:val="24"/>
          <w:lang w:val="zh-TW"/>
        </w:rPr>
        <w:t>鄉鎮區</w:t>
      </w:r>
      <w:r w:rsidR="00A149A7"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咖啡種植面積：</w:t>
      </w:r>
      <w:r w:rsidRPr="00DD782A">
        <w:rPr>
          <w:rFonts w:ascii="標楷體" w:eastAsia="標楷體" w:hAnsi="標楷體" w:cs="Times New Roman"/>
          <w:color w:val="000000" w:themeColor="text1"/>
          <w:kern w:val="0"/>
          <w:szCs w:val="24"/>
        </w:rPr>
        <w:t>______</w:t>
      </w:r>
      <w:r w:rsidRPr="00DD782A">
        <w:rPr>
          <w:rFonts w:ascii="標楷體" w:eastAsia="標楷體" w:hAnsi="標楷體" w:cs="Times New Roman"/>
          <w:color w:val="000000" w:themeColor="text1"/>
          <w:kern w:val="0"/>
          <w:szCs w:val="24"/>
          <w:lang w:val="zh-TW"/>
        </w:rPr>
        <w:t>公頃，種植株數：</w:t>
      </w:r>
      <w:r w:rsidRPr="00DD782A">
        <w:rPr>
          <w:rFonts w:ascii="標楷體" w:eastAsia="標楷體" w:hAnsi="標楷體" w:cs="Times New Roman"/>
          <w:color w:val="000000" w:themeColor="text1"/>
          <w:kern w:val="0"/>
          <w:szCs w:val="24"/>
        </w:rPr>
        <w:t>______</w:t>
      </w:r>
      <w:r w:rsidRPr="00DD782A">
        <w:rPr>
          <w:rFonts w:ascii="標楷體" w:eastAsia="標楷體" w:hAnsi="標楷體" w:cs="Times New Roman"/>
          <w:color w:val="000000" w:themeColor="text1"/>
          <w:kern w:val="0"/>
          <w:szCs w:val="24"/>
          <w:lang w:val="zh-TW"/>
        </w:rPr>
        <w:t>株，</w:t>
      </w:r>
      <w:proofErr w:type="gramStart"/>
      <w:r w:rsidRPr="00DD782A">
        <w:rPr>
          <w:rFonts w:ascii="標楷體" w:eastAsia="標楷體" w:hAnsi="標楷體" w:cs="Times New Roman"/>
          <w:color w:val="000000" w:themeColor="text1"/>
          <w:kern w:val="0"/>
          <w:szCs w:val="24"/>
          <w:lang w:val="zh-TW"/>
        </w:rPr>
        <w:t>收穫株數</w:t>
      </w:r>
      <w:proofErr w:type="gramEnd"/>
      <w:r w:rsidRPr="00DD782A">
        <w:rPr>
          <w:rFonts w:ascii="標楷體" w:eastAsia="標楷體" w:hAnsi="標楷體" w:cs="Times New Roman"/>
          <w:color w:val="000000" w:themeColor="text1"/>
          <w:kern w:val="0"/>
          <w:szCs w:val="24"/>
        </w:rPr>
        <w:t>_____</w:t>
      </w:r>
      <w:r w:rsidR="00A149A7" w:rsidRPr="00DD782A">
        <w:rPr>
          <w:rFonts w:ascii="標楷體" w:eastAsia="標楷體" w:hAnsi="標楷體" w:cs="Times New Roman" w:hint="eastAsia"/>
          <w:color w:val="000000" w:themeColor="text1"/>
          <w:kern w:val="0"/>
          <w:szCs w:val="24"/>
        </w:rPr>
        <w:t>，</w:t>
      </w:r>
      <w:r w:rsidRPr="00DD782A">
        <w:rPr>
          <w:rFonts w:ascii="標楷體" w:eastAsia="標楷體" w:hAnsi="標楷體" w:cs="Times New Roman"/>
          <w:color w:val="000000" w:themeColor="text1"/>
          <w:kern w:val="0"/>
          <w:szCs w:val="24"/>
          <w:lang w:val="zh-TW"/>
        </w:rPr>
        <w:t>咖啡果實年收穫量：</w:t>
      </w:r>
      <w:r w:rsidRPr="00DD782A">
        <w:rPr>
          <w:rFonts w:ascii="標楷體" w:eastAsia="標楷體" w:hAnsi="標楷體" w:cs="Times New Roman"/>
          <w:color w:val="000000" w:themeColor="text1"/>
          <w:kern w:val="0"/>
          <w:szCs w:val="24"/>
        </w:rPr>
        <w:t>______</w:t>
      </w:r>
      <w:r w:rsidRPr="00DD782A">
        <w:rPr>
          <w:rFonts w:ascii="標楷體" w:eastAsia="標楷體" w:hAnsi="標楷體" w:cs="Times New Roman"/>
          <w:color w:val="000000" w:themeColor="text1"/>
          <w:kern w:val="0"/>
          <w:szCs w:val="24"/>
          <w:lang w:val="zh-TW"/>
        </w:rPr>
        <w:t>公斤，咖啡</w:t>
      </w:r>
      <w:proofErr w:type="gramStart"/>
      <w:r w:rsidRPr="00DD782A">
        <w:rPr>
          <w:rFonts w:ascii="標楷體" w:eastAsia="標楷體" w:hAnsi="標楷體" w:cs="Times New Roman"/>
          <w:color w:val="000000" w:themeColor="text1"/>
          <w:kern w:val="0"/>
          <w:szCs w:val="24"/>
          <w:lang w:val="zh-TW"/>
        </w:rPr>
        <w:t>生豆年產量</w:t>
      </w:r>
      <w:proofErr w:type="gramEnd"/>
      <w:r w:rsidRPr="00DD782A">
        <w:rPr>
          <w:rFonts w:ascii="標楷體" w:eastAsia="標楷體" w:hAnsi="標楷體" w:cs="Times New Roman"/>
          <w:color w:val="000000" w:themeColor="text1"/>
          <w:kern w:val="0"/>
          <w:szCs w:val="24"/>
          <w:lang w:val="zh-TW"/>
        </w:rPr>
        <w:t>：</w:t>
      </w:r>
      <w:r w:rsidRPr="00DD782A">
        <w:rPr>
          <w:rFonts w:ascii="標楷體" w:eastAsia="標楷體" w:hAnsi="標楷體" w:cs="Times New Roman"/>
          <w:color w:val="000000" w:themeColor="text1"/>
          <w:kern w:val="0"/>
          <w:szCs w:val="24"/>
        </w:rPr>
        <w:t>______</w:t>
      </w:r>
      <w:r w:rsidRPr="00DD782A">
        <w:rPr>
          <w:rFonts w:ascii="標楷體" w:eastAsia="標楷體" w:hAnsi="標楷體" w:cs="Times New Roman"/>
          <w:color w:val="000000" w:themeColor="text1"/>
          <w:kern w:val="0"/>
          <w:szCs w:val="24"/>
          <w:lang w:val="zh-TW"/>
        </w:rPr>
        <w:t>公斤</w:t>
      </w:r>
      <w:r w:rsidR="00A149A7" w:rsidRPr="00DD782A">
        <w:rPr>
          <w:rFonts w:ascii="標楷體" w:eastAsia="標楷體" w:hAnsi="標楷體" w:cs="Times New Roman" w:hint="eastAsia"/>
          <w:color w:val="000000" w:themeColor="text1"/>
          <w:kern w:val="0"/>
          <w:szCs w:val="24"/>
          <w:lang w:val="zh-TW"/>
        </w:rPr>
        <w:t>，咖啡品種：</w:t>
      </w:r>
      <w:r w:rsidR="00A149A7" w:rsidRPr="00DD782A">
        <w:rPr>
          <w:rFonts w:ascii="標楷體" w:eastAsia="標楷體" w:hAnsi="標楷體" w:cs="Times New Roman"/>
          <w:color w:val="000000" w:themeColor="text1"/>
          <w:kern w:val="0"/>
          <w:szCs w:val="24"/>
        </w:rPr>
        <w:t>______</w:t>
      </w:r>
    </w:p>
    <w:p w14:paraId="71A06DCA" w14:textId="31B4AC3A" w:rsidR="00F13575" w:rsidRPr="00DD782A" w:rsidRDefault="00F13575" w:rsidP="008F0EDF">
      <w:pPr>
        <w:pStyle w:val="a3"/>
        <w:numPr>
          <w:ilvl w:val="0"/>
          <w:numId w:val="2"/>
        </w:numPr>
        <w:pBdr>
          <w:top w:val="nil"/>
          <w:left w:val="nil"/>
          <w:bottom w:val="nil"/>
          <w:right w:val="nil"/>
          <w:between w:val="nil"/>
          <w:bar w:val="nil"/>
        </w:pBdr>
        <w:spacing w:line="680" w:lineRule="exact"/>
        <w:ind w:leftChars="0" w:left="56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kern w:val="0"/>
          <w:szCs w:val="24"/>
          <w:lang w:val="zh-TW"/>
        </w:rPr>
        <w:t>後製處理方式：</w:t>
      </w:r>
      <w:r w:rsidR="008F0EDF"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傳統水洗</w:t>
      </w:r>
      <w:r w:rsidR="0080726A" w:rsidRPr="00DD782A">
        <w:rPr>
          <w:rFonts w:ascii="標楷體" w:eastAsia="標楷體" w:hAnsi="標楷體" w:cs="Times New Roman" w:hint="eastAsia"/>
          <w:color w:val="000000" w:themeColor="text1"/>
          <w:kern w:val="0"/>
          <w:szCs w:val="24"/>
          <w:lang w:val="zh-TW"/>
        </w:rPr>
        <w:t xml:space="preserve"> </w:t>
      </w:r>
      <w:r w:rsidR="0080726A" w:rsidRPr="00DD782A">
        <w:rPr>
          <w:rFonts w:ascii="標楷體" w:eastAsia="標楷體" w:hAnsi="標楷體" w:cs="Times New Roman"/>
          <w:color w:val="000000" w:themeColor="text1"/>
          <w:kern w:val="0"/>
          <w:szCs w:val="24"/>
        </w:rPr>
        <w:t xml:space="preserve">   </w:t>
      </w:r>
      <w:r w:rsidR="008F0EDF"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蜜處理</w:t>
      </w:r>
      <w:r w:rsidR="0080726A" w:rsidRPr="00DD782A">
        <w:rPr>
          <w:rFonts w:ascii="標楷體" w:eastAsia="標楷體" w:hAnsi="標楷體" w:cs="Times New Roman"/>
          <w:color w:val="000000" w:themeColor="text1"/>
          <w:kern w:val="0"/>
          <w:szCs w:val="24"/>
        </w:rPr>
        <w:t xml:space="preserve">    </w:t>
      </w:r>
      <w:r w:rsidR="008F0EDF" w:rsidRPr="00DD782A">
        <w:rPr>
          <w:rFonts w:ascii="標楷體" w:eastAsia="標楷體" w:hAnsi="標楷體" w:cs="Times New Roman" w:hint="eastAsia"/>
          <w:color w:val="000000" w:themeColor="text1"/>
          <w:kern w:val="0"/>
          <w:szCs w:val="24"/>
          <w:lang w:val="zh-TW"/>
        </w:rPr>
        <w:t>□</w:t>
      </w:r>
      <w:r w:rsidRPr="00DD782A">
        <w:rPr>
          <w:rFonts w:ascii="標楷體" w:eastAsia="標楷體" w:hAnsi="標楷體" w:cs="Times New Roman"/>
          <w:color w:val="000000" w:themeColor="text1"/>
          <w:kern w:val="0"/>
          <w:szCs w:val="24"/>
          <w:lang w:val="zh-TW"/>
        </w:rPr>
        <w:t>日</w:t>
      </w:r>
      <w:proofErr w:type="gramStart"/>
      <w:r w:rsidRPr="00DD782A">
        <w:rPr>
          <w:rFonts w:ascii="標楷體" w:eastAsia="標楷體" w:hAnsi="標楷體" w:cs="Times New Roman"/>
          <w:color w:val="000000" w:themeColor="text1"/>
          <w:kern w:val="0"/>
          <w:szCs w:val="24"/>
          <w:lang w:val="zh-TW"/>
        </w:rPr>
        <w:t>曬</w:t>
      </w:r>
      <w:proofErr w:type="gramEnd"/>
      <w:r w:rsidRPr="00DD782A">
        <w:rPr>
          <w:rFonts w:ascii="標楷體" w:eastAsia="標楷體" w:hAnsi="標楷體" w:cs="Times New Roman"/>
          <w:color w:val="000000" w:themeColor="text1"/>
          <w:kern w:val="0"/>
          <w:szCs w:val="24"/>
          <w:lang w:val="zh-TW"/>
        </w:rPr>
        <w:t>法</w:t>
      </w:r>
      <w:r w:rsidR="0080726A" w:rsidRPr="00DD782A">
        <w:rPr>
          <w:rFonts w:ascii="標楷體" w:eastAsia="標楷體" w:hAnsi="標楷體" w:cs="Times New Roman" w:hint="eastAsia"/>
          <w:color w:val="000000" w:themeColor="text1"/>
          <w:kern w:val="0"/>
          <w:szCs w:val="24"/>
          <w:lang w:val="zh-TW"/>
        </w:rPr>
        <w:t xml:space="preserve"> </w:t>
      </w:r>
      <w:r w:rsidR="0080726A" w:rsidRPr="00DD782A">
        <w:rPr>
          <w:rFonts w:ascii="標楷體" w:eastAsia="標楷體" w:hAnsi="標楷體" w:cs="Times New Roman"/>
          <w:color w:val="000000" w:themeColor="text1"/>
          <w:kern w:val="0"/>
          <w:szCs w:val="24"/>
        </w:rPr>
        <w:t xml:space="preserve">   </w:t>
      </w:r>
      <w:r w:rsidR="0080726A" w:rsidRPr="00DD782A">
        <w:rPr>
          <w:rFonts w:ascii="標楷體" w:eastAsia="標楷體" w:hAnsi="標楷體" w:cs="Times New Roman" w:hint="eastAsia"/>
          <w:color w:val="000000" w:themeColor="text1"/>
          <w:kern w:val="0"/>
          <w:szCs w:val="24"/>
          <w:lang w:val="zh-TW"/>
        </w:rPr>
        <w:t>□</w:t>
      </w:r>
      <w:r w:rsidR="004858BB" w:rsidRPr="00DD782A">
        <w:rPr>
          <w:rFonts w:ascii="標楷體" w:eastAsia="標楷體" w:hAnsi="標楷體" w:cs="Times New Roman" w:hint="eastAsia"/>
          <w:color w:val="000000" w:themeColor="text1"/>
          <w:kern w:val="0"/>
          <w:szCs w:val="24"/>
        </w:rPr>
        <w:t>藝</w:t>
      </w:r>
      <w:proofErr w:type="gramStart"/>
      <w:r w:rsidR="004858BB" w:rsidRPr="00DD782A">
        <w:rPr>
          <w:rFonts w:ascii="標楷體" w:eastAsia="標楷體" w:hAnsi="標楷體" w:cs="Times New Roman" w:hint="eastAsia"/>
          <w:color w:val="000000" w:themeColor="text1"/>
          <w:kern w:val="0"/>
          <w:szCs w:val="24"/>
        </w:rPr>
        <w:t>伎</w:t>
      </w:r>
      <w:proofErr w:type="gramEnd"/>
      <w:r w:rsidR="00481910">
        <w:rPr>
          <w:rFonts w:ascii="標楷體" w:eastAsia="標楷體" w:hAnsi="標楷體" w:cs="Times New Roman" w:hint="eastAsia"/>
          <w:color w:val="000000" w:themeColor="text1"/>
          <w:kern w:val="0"/>
          <w:szCs w:val="24"/>
        </w:rPr>
        <w:t>組</w:t>
      </w:r>
    </w:p>
    <w:p w14:paraId="32A0C436" w14:textId="77777777" w:rsidR="00F13575" w:rsidRPr="00DD782A" w:rsidRDefault="00F13575" w:rsidP="008F0EDF">
      <w:pPr>
        <w:spacing w:line="680" w:lineRule="exact"/>
        <w:ind w:left="567" w:rightChars="58" w:right="139"/>
        <w:jc w:val="both"/>
        <w:rPr>
          <w:rFonts w:ascii="標楷體" w:eastAsia="標楷體" w:hAnsi="標楷體" w:cs="Times New Roman"/>
          <w:color w:val="000000" w:themeColor="text1"/>
          <w:kern w:val="0"/>
          <w:lang w:val="zh-TW"/>
        </w:rPr>
      </w:pPr>
      <w:r w:rsidRPr="00DD782A">
        <w:rPr>
          <w:rFonts w:ascii="標楷體" w:eastAsia="標楷體" w:hAnsi="標楷體" w:cs="Times New Roman"/>
          <w:color w:val="000000" w:themeColor="text1"/>
          <w:kern w:val="0"/>
          <w:lang w:val="zh-TW"/>
        </w:rPr>
        <w:t>咖啡果實</w:t>
      </w:r>
      <w:proofErr w:type="gramStart"/>
      <w:r w:rsidRPr="00DD782A">
        <w:rPr>
          <w:rFonts w:ascii="標楷體" w:eastAsia="標楷體" w:hAnsi="標楷體" w:cs="Times New Roman"/>
          <w:color w:val="000000" w:themeColor="text1"/>
          <w:kern w:val="0"/>
          <w:lang w:val="zh-TW"/>
        </w:rPr>
        <w:t>採</w:t>
      </w:r>
      <w:proofErr w:type="gramEnd"/>
      <w:r w:rsidRPr="00DD782A">
        <w:rPr>
          <w:rFonts w:ascii="標楷體" w:eastAsia="標楷體" w:hAnsi="標楷體" w:cs="Times New Roman"/>
          <w:color w:val="000000" w:themeColor="text1"/>
          <w:kern w:val="0"/>
          <w:lang w:val="zh-TW"/>
        </w:rPr>
        <w:t>收加工至去除內果皮之咖啡生豆處理過程描述：</w:t>
      </w:r>
    </w:p>
    <w:p w14:paraId="5C941FC3" w14:textId="77777777" w:rsidR="008F0EDF" w:rsidRPr="00DD782A" w:rsidRDefault="008F0EDF" w:rsidP="008F0EDF">
      <w:pPr>
        <w:spacing w:line="680" w:lineRule="exact"/>
        <w:ind w:left="567" w:rightChars="58" w:right="139" w:hanging="567"/>
        <w:jc w:val="both"/>
        <w:rPr>
          <w:rFonts w:ascii="標楷體" w:eastAsia="標楷體" w:hAnsi="標楷體" w:cs="Times New Roman"/>
          <w:color w:val="000000" w:themeColor="text1"/>
          <w:kern w:val="0"/>
          <w:lang w:val="zh-TW"/>
        </w:rPr>
      </w:pPr>
    </w:p>
    <w:p w14:paraId="39935501" w14:textId="77777777" w:rsidR="008F0EDF" w:rsidRPr="00DD782A" w:rsidRDefault="008F0EDF" w:rsidP="00B1287D">
      <w:pPr>
        <w:spacing w:line="680" w:lineRule="exact"/>
        <w:ind w:rightChars="58" w:right="139"/>
        <w:jc w:val="both"/>
        <w:rPr>
          <w:rFonts w:ascii="標楷體" w:eastAsia="標楷體" w:hAnsi="標楷體" w:cs="Times New Roman"/>
          <w:color w:val="000000" w:themeColor="text1"/>
          <w:kern w:val="0"/>
        </w:rPr>
      </w:pPr>
    </w:p>
    <w:p w14:paraId="6430E70B" w14:textId="77777777" w:rsidR="00F13575" w:rsidRPr="00DD782A" w:rsidRDefault="00F13575" w:rsidP="008F0EDF">
      <w:pPr>
        <w:pStyle w:val="a3"/>
        <w:numPr>
          <w:ilvl w:val="0"/>
          <w:numId w:val="2"/>
        </w:numPr>
        <w:pBdr>
          <w:top w:val="nil"/>
          <w:left w:val="nil"/>
          <w:bottom w:val="nil"/>
          <w:right w:val="nil"/>
          <w:between w:val="nil"/>
          <w:bar w:val="nil"/>
        </w:pBdr>
        <w:spacing w:line="68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kern w:val="0"/>
          <w:szCs w:val="24"/>
          <w:lang w:val="zh-TW"/>
        </w:rPr>
        <w:t>備註：每一農友或莊園</w:t>
      </w:r>
      <w:r w:rsidR="00C15D12" w:rsidRPr="00DD782A">
        <w:rPr>
          <w:rFonts w:ascii="標楷體" w:eastAsia="標楷體" w:hAnsi="標楷體" w:cs="Times New Roman" w:hint="eastAsia"/>
          <w:color w:val="000000" w:themeColor="text1"/>
          <w:kern w:val="0"/>
          <w:szCs w:val="24"/>
          <w:lang w:val="zh-TW"/>
        </w:rPr>
        <w:t>、家族</w:t>
      </w:r>
      <w:r w:rsidRPr="00DD782A">
        <w:rPr>
          <w:rFonts w:ascii="標楷體" w:eastAsia="標楷體" w:hAnsi="標楷體" w:cs="Times New Roman"/>
          <w:color w:val="000000" w:themeColor="text1"/>
          <w:kern w:val="0"/>
          <w:szCs w:val="24"/>
          <w:lang w:val="zh-TW"/>
        </w:rPr>
        <w:t>一組處理法限定</w:t>
      </w:r>
      <w:r w:rsidR="00F9285E" w:rsidRPr="00DD782A">
        <w:rPr>
          <w:rFonts w:ascii="標楷體" w:eastAsia="標楷體" w:hAnsi="標楷體" w:cs="Times New Roman" w:hint="eastAsia"/>
          <w:color w:val="000000" w:themeColor="text1"/>
          <w:kern w:val="0"/>
          <w:szCs w:val="24"/>
          <w:lang w:val="zh-TW"/>
        </w:rPr>
        <w:t>最多</w:t>
      </w:r>
      <w:r w:rsidRPr="00DD782A">
        <w:rPr>
          <w:rFonts w:ascii="標楷體" w:eastAsia="標楷體" w:hAnsi="標楷體" w:cs="Times New Roman"/>
          <w:color w:val="000000" w:themeColor="text1"/>
          <w:kern w:val="0"/>
          <w:szCs w:val="24"/>
          <w:lang w:val="zh-TW"/>
        </w:rPr>
        <w:t>報名</w:t>
      </w:r>
      <w:r w:rsidR="006652FB" w:rsidRPr="00DD782A">
        <w:rPr>
          <w:rFonts w:ascii="標楷體" w:eastAsia="標楷體" w:hAnsi="標楷體" w:cs="Times New Roman" w:hint="eastAsia"/>
          <w:color w:val="000000" w:themeColor="text1"/>
          <w:kern w:val="0"/>
          <w:szCs w:val="24"/>
          <w:lang w:val="zh-TW"/>
        </w:rPr>
        <w:t>二</w:t>
      </w:r>
      <w:r w:rsidRPr="00DD782A">
        <w:rPr>
          <w:rFonts w:ascii="標楷體" w:eastAsia="標楷體" w:hAnsi="標楷體" w:cs="Times New Roman"/>
          <w:color w:val="000000" w:themeColor="text1"/>
          <w:kern w:val="0"/>
          <w:szCs w:val="24"/>
          <w:lang w:val="zh-TW"/>
        </w:rPr>
        <w:t xml:space="preserve">點 </w:t>
      </w:r>
      <w:r w:rsidRPr="00DD782A">
        <w:rPr>
          <w:rFonts w:ascii="標楷體" w:eastAsia="標楷體" w:hAnsi="標楷體" w:cs="Times New Roman"/>
          <w:color w:val="000000" w:themeColor="text1"/>
          <w:kern w:val="0"/>
          <w:szCs w:val="24"/>
        </w:rPr>
        <w:t>(</w:t>
      </w:r>
      <w:r w:rsidRPr="00DD782A">
        <w:rPr>
          <w:rFonts w:ascii="標楷體" w:eastAsia="標楷體" w:hAnsi="標楷體" w:cs="Times New Roman"/>
          <w:color w:val="000000" w:themeColor="text1"/>
          <w:kern w:val="0"/>
          <w:szCs w:val="24"/>
          <w:lang w:val="zh-TW"/>
        </w:rPr>
        <w:t>不同處理法報名表需分開填寫</w:t>
      </w:r>
      <w:r w:rsidRPr="00DD782A">
        <w:rPr>
          <w:rFonts w:ascii="標楷體" w:eastAsia="標楷體" w:hAnsi="標楷體" w:cs="Times New Roman"/>
          <w:color w:val="000000" w:themeColor="text1"/>
          <w:kern w:val="0"/>
          <w:szCs w:val="24"/>
        </w:rPr>
        <w:t>)</w:t>
      </w:r>
    </w:p>
    <w:p w14:paraId="431C8F7A" w14:textId="77777777" w:rsidR="00F13575" w:rsidRPr="00DD782A" w:rsidRDefault="00C15D12" w:rsidP="00E632B5">
      <w:pPr>
        <w:widowControl/>
        <w:spacing w:line="520" w:lineRule="exact"/>
        <w:ind w:left="567" w:rightChars="58" w:right="139" w:hanging="567"/>
        <w:jc w:val="right"/>
        <w:rPr>
          <w:rFonts w:ascii="標楷體" w:eastAsia="標楷體" w:hAnsi="標楷體" w:cs="Times New Roman"/>
          <w:color w:val="000000" w:themeColor="text1"/>
          <w:kern w:val="0"/>
          <w:sz w:val="32"/>
          <w:szCs w:val="32"/>
        </w:rPr>
      </w:pPr>
      <w:r w:rsidRPr="00DD782A">
        <w:rPr>
          <w:rFonts w:ascii="標楷體" w:eastAsia="標楷體" w:hAnsi="標楷體" w:cs="Times New Roman"/>
          <w:color w:val="000000" w:themeColor="text1"/>
          <w:kern w:val="0"/>
          <w:bdr w:val="single" w:sz="4" w:space="0" w:color="auto"/>
          <w:lang w:val="zh-TW"/>
        </w:rPr>
        <w:br w:type="page"/>
      </w:r>
      <w:r w:rsidR="00F13575" w:rsidRPr="00DD782A">
        <w:rPr>
          <w:rFonts w:ascii="標楷體" w:eastAsia="標楷體" w:hAnsi="標楷體" w:cs="Times New Roman"/>
          <w:color w:val="000000" w:themeColor="text1"/>
          <w:kern w:val="0"/>
          <w:sz w:val="32"/>
          <w:szCs w:val="32"/>
          <w:lang w:val="zh-TW"/>
        </w:rPr>
        <w:lastRenderedPageBreak/>
        <w:t>附件二</w:t>
      </w:r>
      <w:r w:rsidR="00F13575" w:rsidRPr="00DD782A">
        <w:rPr>
          <w:rFonts w:ascii="標楷體" w:eastAsia="標楷體" w:hAnsi="標楷體" w:cs="Times New Roman"/>
          <w:color w:val="000000" w:themeColor="text1"/>
          <w:kern w:val="0"/>
          <w:sz w:val="32"/>
          <w:szCs w:val="32"/>
        </w:rPr>
        <w:t xml:space="preserve"> </w:t>
      </w:r>
    </w:p>
    <w:p w14:paraId="39B9062D" w14:textId="5744F89D" w:rsidR="00F13575" w:rsidRPr="00DD782A" w:rsidRDefault="003D7D17" w:rsidP="00F61EC7">
      <w:pPr>
        <w:spacing w:line="520" w:lineRule="exact"/>
        <w:ind w:left="567" w:rightChars="58" w:right="139" w:hanging="567"/>
        <w:jc w:val="center"/>
        <w:rPr>
          <w:rFonts w:ascii="標楷體" w:eastAsia="標楷體" w:hAnsi="標楷體" w:cs="Times New Roman"/>
          <w:color w:val="000000" w:themeColor="text1"/>
          <w:kern w:val="0"/>
          <w:sz w:val="36"/>
          <w:szCs w:val="36"/>
        </w:rPr>
      </w:pPr>
      <w:r w:rsidRPr="00DD782A">
        <w:rPr>
          <w:rFonts w:ascii="標楷體" w:eastAsia="標楷體" w:hAnsi="標楷體" w:cs="Times New Roman" w:hint="eastAsia"/>
          <w:b/>
          <w:color w:val="000000" w:themeColor="text1"/>
          <w:sz w:val="36"/>
          <w:szCs w:val="36"/>
        </w:rPr>
        <w:t>2</w:t>
      </w:r>
      <w:r w:rsidRPr="00DD782A">
        <w:rPr>
          <w:rFonts w:ascii="標楷體" w:eastAsia="標楷體" w:hAnsi="標楷體" w:cs="Times New Roman"/>
          <w:b/>
          <w:color w:val="000000" w:themeColor="text1"/>
          <w:sz w:val="36"/>
          <w:szCs w:val="36"/>
        </w:rPr>
        <w:t>02</w:t>
      </w:r>
      <w:r w:rsidR="00074386">
        <w:rPr>
          <w:rFonts w:ascii="標楷體" w:eastAsia="標楷體" w:hAnsi="標楷體" w:cs="Times New Roman" w:hint="eastAsia"/>
          <w:b/>
          <w:color w:val="000000" w:themeColor="text1"/>
          <w:sz w:val="36"/>
          <w:szCs w:val="36"/>
        </w:rPr>
        <w:t>2</w:t>
      </w:r>
      <w:r w:rsidR="00E632B5" w:rsidRPr="00DD782A">
        <w:rPr>
          <w:rFonts w:ascii="標楷體" w:eastAsia="標楷體" w:hAnsi="標楷體" w:cs="Times New Roman" w:hint="eastAsia"/>
          <w:b/>
          <w:color w:val="000000" w:themeColor="text1"/>
          <w:sz w:val="36"/>
          <w:szCs w:val="36"/>
        </w:rPr>
        <w:t>年</w:t>
      </w:r>
      <w:r w:rsidR="00D20884" w:rsidRPr="00DD782A">
        <w:rPr>
          <w:rFonts w:ascii="標楷體" w:eastAsia="標楷體" w:hAnsi="標楷體" w:cs="Times New Roman" w:hint="eastAsia"/>
          <w:b/>
          <w:color w:val="000000" w:themeColor="text1"/>
          <w:sz w:val="36"/>
          <w:szCs w:val="36"/>
        </w:rPr>
        <w:t>嘉義縣</w:t>
      </w:r>
      <w:r w:rsidR="00E632B5" w:rsidRPr="00DD782A">
        <w:rPr>
          <w:rFonts w:ascii="標楷體" w:eastAsia="標楷體" w:hAnsi="標楷體" w:cs="Times New Roman"/>
          <w:b/>
          <w:color w:val="000000" w:themeColor="text1"/>
          <w:sz w:val="36"/>
          <w:szCs w:val="36"/>
        </w:rPr>
        <w:t>阿里山莊園咖啡精英交流</w:t>
      </w:r>
      <w:proofErr w:type="gramStart"/>
      <w:r w:rsidR="00E632B5" w:rsidRPr="00DD782A">
        <w:rPr>
          <w:rFonts w:ascii="標楷體" w:eastAsia="標楷體" w:hAnsi="標楷體" w:cs="Times New Roman"/>
          <w:b/>
          <w:color w:val="000000" w:themeColor="text1"/>
          <w:sz w:val="36"/>
          <w:szCs w:val="36"/>
        </w:rPr>
        <w:t>賽</w:t>
      </w:r>
      <w:r w:rsidR="00F13575" w:rsidRPr="00DD782A">
        <w:rPr>
          <w:rFonts w:ascii="標楷體" w:eastAsia="標楷體" w:hAnsi="標楷體" w:cs="Times New Roman"/>
          <w:b/>
          <w:color w:val="000000" w:themeColor="text1"/>
          <w:kern w:val="0"/>
          <w:sz w:val="36"/>
          <w:szCs w:val="36"/>
        </w:rPr>
        <w:t>生豆交</w:t>
      </w:r>
      <w:proofErr w:type="gramEnd"/>
      <w:r w:rsidR="00F13575" w:rsidRPr="00DD782A">
        <w:rPr>
          <w:rFonts w:ascii="標楷體" w:eastAsia="標楷體" w:hAnsi="標楷體" w:cs="Times New Roman"/>
          <w:b/>
          <w:color w:val="000000" w:themeColor="text1"/>
          <w:kern w:val="0"/>
          <w:sz w:val="36"/>
          <w:szCs w:val="36"/>
        </w:rPr>
        <w:t>件表</w:t>
      </w:r>
    </w:p>
    <w:p w14:paraId="0A2EB16F" w14:textId="77777777" w:rsidR="00F13575" w:rsidRPr="00DD782A" w:rsidRDefault="00F13575" w:rsidP="008F0EDF">
      <w:pPr>
        <w:pStyle w:val="a3"/>
        <w:widowControl/>
        <w:numPr>
          <w:ilvl w:val="0"/>
          <w:numId w:val="6"/>
        </w:numPr>
        <w:pBdr>
          <w:top w:val="nil"/>
          <w:left w:val="nil"/>
          <w:bottom w:val="nil"/>
          <w:right w:val="nil"/>
          <w:between w:val="nil"/>
          <w:bar w:val="nil"/>
        </w:pBdr>
        <w:spacing w:line="60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報名組別：收件編號由承辦單位填寫</w:t>
      </w:r>
    </w:p>
    <w:p w14:paraId="3C59B4EF" w14:textId="77777777" w:rsidR="00F13575" w:rsidRPr="00DD782A" w:rsidRDefault="008F0EDF" w:rsidP="008F0EDF">
      <w:pPr>
        <w:pStyle w:val="a3"/>
        <w:widowControl/>
        <w:spacing w:line="600" w:lineRule="exact"/>
        <w:ind w:left="1047" w:rightChars="58" w:right="139" w:hanging="567"/>
        <w:jc w:val="both"/>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kern w:val="0"/>
          <w:szCs w:val="24"/>
          <w:lang w:val="zh-TW"/>
        </w:rPr>
        <w:t>□</w:t>
      </w:r>
      <w:r w:rsidR="00F13575" w:rsidRPr="00DD782A">
        <w:rPr>
          <w:rFonts w:ascii="標楷體" w:eastAsia="標楷體" w:hAnsi="標楷體" w:cs="Times New Roman"/>
          <w:color w:val="000000" w:themeColor="text1"/>
          <w:szCs w:val="24"/>
          <w:lang w:val="zh-TW"/>
        </w:rPr>
        <w:t>傳統水洗組</w:t>
      </w:r>
      <w:r w:rsidR="00F13575" w:rsidRPr="00DD782A">
        <w:rPr>
          <w:rFonts w:ascii="標楷體" w:eastAsia="標楷體" w:hAnsi="標楷體" w:cs="Times New Roman"/>
          <w:color w:val="000000" w:themeColor="text1"/>
          <w:szCs w:val="24"/>
        </w:rPr>
        <w:t xml:space="preserve"> ( </w:t>
      </w:r>
      <w:r w:rsidR="00F13575" w:rsidRPr="00DD782A">
        <w:rPr>
          <w:rFonts w:ascii="標楷體" w:eastAsia="標楷體" w:hAnsi="標楷體" w:cs="Times New Roman"/>
          <w:color w:val="000000" w:themeColor="text1"/>
          <w:szCs w:val="24"/>
          <w:lang w:val="zh-TW"/>
        </w:rPr>
        <w:t>收件編號：</w:t>
      </w:r>
      <w:r w:rsidR="00F13575" w:rsidRPr="00DD782A">
        <w:rPr>
          <w:rFonts w:ascii="標楷體" w:eastAsia="標楷體" w:hAnsi="標楷體" w:cs="Times New Roman"/>
          <w:color w:val="000000" w:themeColor="text1"/>
          <w:szCs w:val="24"/>
        </w:rPr>
        <w:t xml:space="preserve">     )</w:t>
      </w:r>
      <w:r w:rsidR="00F13575" w:rsidRPr="00DD782A">
        <w:rPr>
          <w:rFonts w:ascii="標楷體" w:eastAsia="標楷體" w:hAnsi="標楷體" w:cs="Times New Roman"/>
          <w:color w:val="000000" w:themeColor="text1"/>
          <w:kern w:val="0"/>
          <w:szCs w:val="24"/>
        </w:rPr>
        <w:t xml:space="preserve"> __________</w:t>
      </w:r>
      <w:r w:rsidR="00F13575" w:rsidRPr="00DD782A">
        <w:rPr>
          <w:rFonts w:ascii="標楷體" w:eastAsia="標楷體" w:hAnsi="標楷體" w:cs="Times New Roman"/>
          <w:color w:val="000000" w:themeColor="text1"/>
          <w:szCs w:val="24"/>
          <w:lang w:val="zh-TW"/>
        </w:rPr>
        <w:t>公斤</w:t>
      </w:r>
    </w:p>
    <w:p w14:paraId="587F04D9" w14:textId="77777777" w:rsidR="00F13575" w:rsidRPr="00DD782A" w:rsidRDefault="008F0EDF" w:rsidP="008F0EDF">
      <w:pPr>
        <w:pStyle w:val="a3"/>
        <w:widowControl/>
        <w:spacing w:line="600" w:lineRule="exact"/>
        <w:ind w:left="1047" w:rightChars="58" w:right="139" w:hanging="567"/>
        <w:jc w:val="both"/>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kern w:val="0"/>
          <w:szCs w:val="24"/>
          <w:lang w:val="zh-TW"/>
        </w:rPr>
        <w:t>□</w:t>
      </w:r>
      <w:r w:rsidR="00F13575" w:rsidRPr="00DD782A">
        <w:rPr>
          <w:rFonts w:ascii="標楷體" w:eastAsia="標楷體" w:hAnsi="標楷體" w:cs="Times New Roman"/>
          <w:color w:val="000000" w:themeColor="text1"/>
          <w:szCs w:val="24"/>
          <w:lang w:val="zh-TW"/>
        </w:rPr>
        <w:t>蜜處理組</w:t>
      </w:r>
      <w:r w:rsidR="008E5AA1" w:rsidRPr="00DD782A">
        <w:rPr>
          <w:rFonts w:ascii="標楷體" w:eastAsia="標楷體" w:hAnsi="標楷體" w:cs="Times New Roman"/>
          <w:color w:val="000000" w:themeColor="text1"/>
          <w:szCs w:val="24"/>
        </w:rPr>
        <w:t xml:space="preserve">   </w:t>
      </w:r>
      <w:r w:rsidR="00F13575" w:rsidRPr="00DD782A">
        <w:rPr>
          <w:rFonts w:ascii="標楷體" w:eastAsia="標楷體" w:hAnsi="標楷體" w:cs="Times New Roman"/>
          <w:color w:val="000000" w:themeColor="text1"/>
          <w:szCs w:val="24"/>
        </w:rPr>
        <w:t xml:space="preserve">( </w:t>
      </w:r>
      <w:r w:rsidR="00F13575" w:rsidRPr="00DD782A">
        <w:rPr>
          <w:rFonts w:ascii="標楷體" w:eastAsia="標楷體" w:hAnsi="標楷體" w:cs="Times New Roman"/>
          <w:color w:val="000000" w:themeColor="text1"/>
          <w:szCs w:val="24"/>
          <w:lang w:val="zh-TW"/>
        </w:rPr>
        <w:t>收件編號：</w:t>
      </w:r>
      <w:r w:rsidR="00F13575" w:rsidRPr="00DD782A">
        <w:rPr>
          <w:rFonts w:ascii="標楷體" w:eastAsia="標楷體" w:hAnsi="標楷體" w:cs="Times New Roman"/>
          <w:color w:val="000000" w:themeColor="text1"/>
          <w:szCs w:val="24"/>
        </w:rPr>
        <w:t xml:space="preserve">     ) </w:t>
      </w:r>
      <w:r w:rsidR="00F13575" w:rsidRPr="00DD782A">
        <w:rPr>
          <w:rFonts w:ascii="標楷體" w:eastAsia="標楷體" w:hAnsi="標楷體" w:cs="Times New Roman"/>
          <w:color w:val="000000" w:themeColor="text1"/>
          <w:kern w:val="0"/>
          <w:szCs w:val="24"/>
        </w:rPr>
        <w:t>__________</w:t>
      </w:r>
      <w:r w:rsidR="00F13575" w:rsidRPr="00DD782A">
        <w:rPr>
          <w:rFonts w:ascii="標楷體" w:eastAsia="標楷體" w:hAnsi="標楷體" w:cs="Times New Roman"/>
          <w:color w:val="000000" w:themeColor="text1"/>
          <w:szCs w:val="24"/>
          <w:lang w:val="zh-TW"/>
        </w:rPr>
        <w:t>公斤</w:t>
      </w:r>
    </w:p>
    <w:p w14:paraId="1BE9D260" w14:textId="77777777" w:rsidR="00F13575" w:rsidRPr="00DD782A" w:rsidRDefault="008F0EDF" w:rsidP="008F0EDF">
      <w:pPr>
        <w:pStyle w:val="a3"/>
        <w:widowControl/>
        <w:spacing w:line="600" w:lineRule="exact"/>
        <w:ind w:left="104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hint="eastAsia"/>
          <w:color w:val="000000" w:themeColor="text1"/>
          <w:kern w:val="0"/>
          <w:szCs w:val="24"/>
          <w:lang w:val="zh-TW"/>
        </w:rPr>
        <w:t>□</w:t>
      </w:r>
      <w:r w:rsidR="00F13575" w:rsidRPr="00DD782A">
        <w:rPr>
          <w:rFonts w:ascii="標楷體" w:eastAsia="標楷體" w:hAnsi="標楷體" w:cs="Times New Roman"/>
          <w:color w:val="000000" w:themeColor="text1"/>
          <w:szCs w:val="24"/>
          <w:lang w:val="zh-TW"/>
        </w:rPr>
        <w:t>日</w:t>
      </w:r>
      <w:proofErr w:type="gramStart"/>
      <w:r w:rsidR="00F13575" w:rsidRPr="00DD782A">
        <w:rPr>
          <w:rFonts w:ascii="標楷體" w:eastAsia="標楷體" w:hAnsi="標楷體" w:cs="Times New Roman"/>
          <w:color w:val="000000" w:themeColor="text1"/>
          <w:szCs w:val="24"/>
          <w:lang w:val="zh-TW"/>
        </w:rPr>
        <w:t>曬</w:t>
      </w:r>
      <w:proofErr w:type="gramEnd"/>
      <w:r w:rsidR="00F13575" w:rsidRPr="00DD782A">
        <w:rPr>
          <w:rFonts w:ascii="標楷體" w:eastAsia="標楷體" w:hAnsi="標楷體" w:cs="Times New Roman"/>
          <w:color w:val="000000" w:themeColor="text1"/>
          <w:szCs w:val="24"/>
          <w:lang w:val="zh-TW"/>
        </w:rPr>
        <w:t>處理組</w:t>
      </w:r>
      <w:r w:rsidR="00F13575" w:rsidRPr="00DD782A">
        <w:rPr>
          <w:rFonts w:ascii="標楷體" w:eastAsia="標楷體" w:hAnsi="標楷體" w:cs="Times New Roman"/>
          <w:color w:val="000000" w:themeColor="text1"/>
          <w:szCs w:val="24"/>
        </w:rPr>
        <w:t xml:space="preserve"> ( </w:t>
      </w:r>
      <w:r w:rsidR="00F13575" w:rsidRPr="00DD782A">
        <w:rPr>
          <w:rFonts w:ascii="標楷體" w:eastAsia="標楷體" w:hAnsi="標楷體" w:cs="Times New Roman"/>
          <w:color w:val="000000" w:themeColor="text1"/>
          <w:szCs w:val="24"/>
          <w:lang w:val="zh-TW"/>
        </w:rPr>
        <w:t>收件編號：</w:t>
      </w:r>
      <w:r w:rsidR="00F13575" w:rsidRPr="00DD782A">
        <w:rPr>
          <w:rFonts w:ascii="標楷體" w:eastAsia="標楷體" w:hAnsi="標楷體" w:cs="Times New Roman"/>
          <w:color w:val="000000" w:themeColor="text1"/>
          <w:szCs w:val="24"/>
        </w:rPr>
        <w:t xml:space="preserve">     ) </w:t>
      </w:r>
      <w:r w:rsidR="00F13575" w:rsidRPr="00DD782A">
        <w:rPr>
          <w:rFonts w:ascii="標楷體" w:eastAsia="標楷體" w:hAnsi="標楷體" w:cs="Times New Roman"/>
          <w:color w:val="000000" w:themeColor="text1"/>
          <w:kern w:val="0"/>
          <w:szCs w:val="24"/>
        </w:rPr>
        <w:t>__________</w:t>
      </w:r>
      <w:r w:rsidR="00F13575" w:rsidRPr="00DD782A">
        <w:rPr>
          <w:rFonts w:ascii="標楷體" w:eastAsia="標楷體" w:hAnsi="標楷體" w:cs="Times New Roman"/>
          <w:color w:val="000000" w:themeColor="text1"/>
          <w:szCs w:val="24"/>
          <w:lang w:val="zh-TW"/>
        </w:rPr>
        <w:t>公斤</w:t>
      </w:r>
    </w:p>
    <w:p w14:paraId="743862AC" w14:textId="77777777" w:rsidR="00E9344C" w:rsidRPr="00DD782A" w:rsidRDefault="00E9344C" w:rsidP="008F0EDF">
      <w:pPr>
        <w:pStyle w:val="a3"/>
        <w:widowControl/>
        <w:spacing w:line="600" w:lineRule="exact"/>
        <w:ind w:left="1047" w:rightChars="58" w:right="139" w:hanging="567"/>
        <w:jc w:val="both"/>
        <w:rPr>
          <w:rFonts w:ascii="標楷體" w:eastAsia="標楷體" w:hAnsi="標楷體" w:cs="Times New Roman"/>
          <w:color w:val="000000" w:themeColor="text1"/>
          <w:szCs w:val="24"/>
        </w:rPr>
      </w:pPr>
      <w:r w:rsidRPr="00DD782A">
        <w:rPr>
          <w:rFonts w:ascii="標楷體" w:eastAsia="標楷體" w:hAnsi="標楷體" w:cs="Times New Roman" w:hint="eastAsia"/>
          <w:color w:val="000000" w:themeColor="text1"/>
          <w:szCs w:val="24"/>
        </w:rPr>
        <w:t>□藝</w:t>
      </w:r>
      <w:proofErr w:type="gramStart"/>
      <w:r w:rsidRPr="00DD782A">
        <w:rPr>
          <w:rFonts w:ascii="標楷體" w:eastAsia="標楷體" w:hAnsi="標楷體" w:cs="Times New Roman" w:hint="eastAsia"/>
          <w:color w:val="000000" w:themeColor="text1"/>
          <w:szCs w:val="24"/>
        </w:rPr>
        <w:t>伎</w:t>
      </w:r>
      <w:proofErr w:type="gramEnd"/>
      <w:r w:rsidRPr="00DD782A">
        <w:rPr>
          <w:rFonts w:ascii="標楷體" w:eastAsia="標楷體" w:hAnsi="標楷體" w:cs="Times New Roman" w:hint="eastAsia"/>
          <w:color w:val="000000" w:themeColor="text1"/>
          <w:szCs w:val="24"/>
        </w:rPr>
        <w:t>組     ( 收件編號：     ) __________公斤</w:t>
      </w:r>
    </w:p>
    <w:p w14:paraId="322E4A5C" w14:textId="77777777" w:rsidR="00F13575" w:rsidRPr="00DD782A" w:rsidRDefault="00F13575" w:rsidP="008F0EDF">
      <w:pPr>
        <w:pStyle w:val="a3"/>
        <w:widowControl/>
        <w:numPr>
          <w:ilvl w:val="0"/>
          <w:numId w:val="6"/>
        </w:numPr>
        <w:pBdr>
          <w:top w:val="nil"/>
          <w:left w:val="nil"/>
          <w:bottom w:val="nil"/>
          <w:right w:val="nil"/>
          <w:between w:val="nil"/>
          <w:bar w:val="nil"/>
        </w:pBdr>
        <w:spacing w:line="60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報名者基本資料：</w:t>
      </w:r>
    </w:p>
    <w:p w14:paraId="34E77839" w14:textId="77777777" w:rsidR="00F13575" w:rsidRPr="00DD782A" w:rsidRDefault="00F13575" w:rsidP="008F0EDF">
      <w:pPr>
        <w:pStyle w:val="a3"/>
        <w:widowControl/>
        <w:spacing w:line="600" w:lineRule="exact"/>
        <w:ind w:left="1047" w:rightChars="58" w:right="139" w:hanging="567"/>
        <w:jc w:val="both"/>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szCs w:val="24"/>
          <w:lang w:val="zh-TW"/>
        </w:rPr>
        <w:t>送件者名稱：</w:t>
      </w:r>
      <w:r w:rsidRPr="00DD782A">
        <w:rPr>
          <w:rFonts w:ascii="標楷體" w:eastAsia="標楷體" w:hAnsi="標楷體" w:cs="Times New Roman"/>
          <w:color w:val="000000" w:themeColor="text1"/>
          <w:kern w:val="0"/>
          <w:szCs w:val="24"/>
        </w:rPr>
        <w:t>____________________________</w:t>
      </w:r>
    </w:p>
    <w:p w14:paraId="2EFC0384" w14:textId="77777777" w:rsidR="00F13575" w:rsidRPr="00DD782A" w:rsidRDefault="00F13575" w:rsidP="008F0EDF">
      <w:pPr>
        <w:pStyle w:val="a3"/>
        <w:widowControl/>
        <w:spacing w:line="600" w:lineRule="exact"/>
        <w:ind w:left="1047" w:rightChars="58" w:right="139" w:hanging="567"/>
        <w:jc w:val="both"/>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szCs w:val="24"/>
          <w:lang w:val="zh-TW"/>
        </w:rPr>
        <w:t>莊園名稱：</w:t>
      </w:r>
      <w:r w:rsidRPr="00DD782A">
        <w:rPr>
          <w:rFonts w:ascii="標楷體" w:eastAsia="標楷體" w:hAnsi="標楷體" w:cs="Times New Roman"/>
          <w:color w:val="000000" w:themeColor="text1"/>
          <w:kern w:val="0"/>
          <w:szCs w:val="24"/>
        </w:rPr>
        <w:t>______________________________</w:t>
      </w:r>
    </w:p>
    <w:p w14:paraId="151FAC82" w14:textId="77777777" w:rsidR="00F13575" w:rsidRPr="00DD782A" w:rsidRDefault="00F13575" w:rsidP="008F0EDF">
      <w:pPr>
        <w:pStyle w:val="a3"/>
        <w:widowControl/>
        <w:spacing w:line="600" w:lineRule="exact"/>
        <w:ind w:left="1047" w:rightChars="58" w:right="139" w:hanging="567"/>
        <w:jc w:val="both"/>
        <w:rPr>
          <w:rFonts w:ascii="標楷體" w:eastAsia="標楷體" w:hAnsi="標楷體" w:cs="Times New Roman"/>
          <w:color w:val="000000" w:themeColor="text1"/>
          <w:szCs w:val="24"/>
        </w:rPr>
      </w:pPr>
      <w:r w:rsidRPr="00DD782A">
        <w:rPr>
          <w:rFonts w:ascii="標楷體" w:eastAsia="標楷體" w:hAnsi="標楷體" w:cs="Times New Roman"/>
          <w:color w:val="000000" w:themeColor="text1"/>
          <w:szCs w:val="24"/>
          <w:lang w:val="zh-TW"/>
        </w:rPr>
        <w:t>通訊地址：</w:t>
      </w:r>
      <w:r w:rsidRPr="00DD782A">
        <w:rPr>
          <w:rFonts w:ascii="標楷體" w:eastAsia="標楷體" w:hAnsi="標楷體" w:cs="Times New Roman"/>
          <w:color w:val="000000" w:themeColor="text1"/>
          <w:kern w:val="0"/>
          <w:szCs w:val="24"/>
        </w:rPr>
        <w:t>______________________________</w:t>
      </w:r>
    </w:p>
    <w:p w14:paraId="7B29AAA0" w14:textId="77777777" w:rsidR="00F13575" w:rsidRPr="00DD782A" w:rsidRDefault="00F13575" w:rsidP="008F0EDF">
      <w:pPr>
        <w:pStyle w:val="a3"/>
        <w:widowControl/>
        <w:spacing w:line="600" w:lineRule="exact"/>
        <w:ind w:left="1047" w:rightChars="58" w:right="139" w:hanging="567"/>
        <w:jc w:val="both"/>
        <w:rPr>
          <w:rFonts w:ascii="標楷體" w:eastAsia="標楷體" w:hAnsi="標楷體" w:cs="Times New Roman"/>
          <w:color w:val="000000" w:themeColor="text1"/>
          <w:kern w:val="0"/>
          <w:szCs w:val="24"/>
        </w:rPr>
      </w:pPr>
      <w:r w:rsidRPr="00DD782A">
        <w:rPr>
          <w:rFonts w:ascii="標楷體" w:eastAsia="標楷體" w:hAnsi="標楷體" w:cs="Times New Roman"/>
          <w:color w:val="000000" w:themeColor="text1"/>
          <w:szCs w:val="24"/>
          <w:lang w:val="zh-TW"/>
        </w:rPr>
        <w:t>連絡電話：</w:t>
      </w:r>
      <w:r w:rsidRPr="00DD782A">
        <w:rPr>
          <w:rFonts w:ascii="標楷體" w:eastAsia="標楷體" w:hAnsi="標楷體" w:cs="Times New Roman"/>
          <w:color w:val="000000" w:themeColor="text1"/>
          <w:kern w:val="0"/>
          <w:szCs w:val="24"/>
        </w:rPr>
        <w:t>______________________________</w:t>
      </w:r>
    </w:p>
    <w:p w14:paraId="0883AD32" w14:textId="22A8B05E" w:rsidR="00F13575" w:rsidRPr="00DD782A" w:rsidRDefault="00F13575" w:rsidP="008F0EDF">
      <w:pPr>
        <w:pStyle w:val="a3"/>
        <w:numPr>
          <w:ilvl w:val="0"/>
          <w:numId w:val="6"/>
        </w:numPr>
        <w:pBdr>
          <w:top w:val="nil"/>
          <w:left w:val="nil"/>
          <w:bottom w:val="nil"/>
          <w:right w:val="nil"/>
          <w:between w:val="nil"/>
          <w:bar w:val="nil"/>
        </w:pBdr>
        <w:spacing w:line="600" w:lineRule="exact"/>
        <w:ind w:leftChars="0" w:left="567" w:rightChars="58" w:right="139" w:hanging="567"/>
        <w:jc w:val="both"/>
        <w:rPr>
          <w:rFonts w:ascii="標楷體" w:eastAsia="標楷體" w:hAnsi="標楷體" w:cs="Times New Roman"/>
          <w:color w:val="000000" w:themeColor="text1"/>
          <w:szCs w:val="24"/>
          <w:lang w:val="zh-TW"/>
        </w:rPr>
      </w:pPr>
      <w:r w:rsidRPr="00DD782A">
        <w:rPr>
          <w:rFonts w:ascii="標楷體" w:eastAsia="標楷體" w:hAnsi="標楷體" w:cs="Times New Roman"/>
          <w:color w:val="000000" w:themeColor="text1"/>
          <w:szCs w:val="24"/>
          <w:lang w:val="zh-TW"/>
        </w:rPr>
        <w:t>為確保您的權益，請送件者務必確認含水率</w:t>
      </w:r>
      <w:r w:rsidRPr="00DD782A">
        <w:rPr>
          <w:rFonts w:ascii="標楷體" w:eastAsia="標楷體" w:hAnsi="標楷體" w:cs="Times New Roman"/>
          <w:color w:val="000000" w:themeColor="text1"/>
          <w:szCs w:val="24"/>
        </w:rPr>
        <w:t>13%</w:t>
      </w:r>
      <w:r w:rsidRPr="00DD782A">
        <w:rPr>
          <w:rFonts w:ascii="標楷體" w:eastAsia="標楷體" w:hAnsi="標楷體" w:cs="Times New Roman"/>
          <w:color w:val="000000" w:themeColor="text1"/>
          <w:szCs w:val="24"/>
          <w:lang w:val="zh-TW"/>
        </w:rPr>
        <w:t>以內與</w:t>
      </w:r>
      <w:proofErr w:type="gramStart"/>
      <w:r w:rsidRPr="00DD782A">
        <w:rPr>
          <w:rFonts w:ascii="標楷體" w:eastAsia="標楷體" w:hAnsi="標楷體" w:cs="Times New Roman"/>
          <w:color w:val="000000" w:themeColor="text1"/>
          <w:szCs w:val="24"/>
          <w:lang w:val="zh-TW"/>
        </w:rPr>
        <w:t>去殼豆重量</w:t>
      </w:r>
      <w:proofErr w:type="gramEnd"/>
      <w:r w:rsidR="003D7D17" w:rsidRPr="00DD782A">
        <w:rPr>
          <w:rFonts w:ascii="標楷體" w:eastAsia="標楷體" w:hAnsi="標楷體" w:cs="Times New Roman"/>
          <w:color w:val="000000" w:themeColor="text1"/>
          <w:szCs w:val="24"/>
        </w:rPr>
        <w:t>(</w:t>
      </w:r>
      <w:r w:rsidR="003D7D17" w:rsidRPr="00DD782A">
        <w:rPr>
          <w:rFonts w:ascii="標楷體" w:eastAsia="標楷體" w:hAnsi="標楷體" w:cs="Times New Roman" w:hint="eastAsia"/>
          <w:color w:val="000000" w:themeColor="text1"/>
          <w:szCs w:val="24"/>
        </w:rPr>
        <w:t>淨重</w:t>
      </w:r>
      <w:r w:rsidR="003D7D17" w:rsidRPr="00DD782A">
        <w:rPr>
          <w:rFonts w:ascii="標楷體" w:eastAsia="標楷體" w:hAnsi="標楷體" w:cs="Times New Roman"/>
          <w:color w:val="000000" w:themeColor="text1"/>
          <w:szCs w:val="24"/>
        </w:rPr>
        <w:t>)</w:t>
      </w:r>
      <w:r w:rsidRPr="00DD782A">
        <w:rPr>
          <w:rFonts w:ascii="標楷體" w:eastAsia="標楷體" w:hAnsi="標楷體" w:cs="Times New Roman" w:hint="eastAsia"/>
          <w:color w:val="000000" w:themeColor="text1"/>
          <w:szCs w:val="24"/>
          <w:lang w:val="zh-TW"/>
        </w:rPr>
        <w:t>至</w:t>
      </w:r>
      <w:r w:rsidRPr="00DD782A">
        <w:rPr>
          <w:rFonts w:ascii="標楷體" w:eastAsia="標楷體" w:hAnsi="標楷體" w:cs="Times New Roman"/>
          <w:color w:val="000000" w:themeColor="text1"/>
          <w:szCs w:val="24"/>
          <w:lang w:val="zh-TW"/>
        </w:rPr>
        <w:t>少</w:t>
      </w:r>
      <w:r w:rsidRPr="00DD782A">
        <w:rPr>
          <w:rFonts w:ascii="標楷體" w:eastAsia="標楷體" w:hAnsi="標楷體" w:cs="Times New Roman"/>
          <w:color w:val="000000" w:themeColor="text1"/>
          <w:szCs w:val="24"/>
        </w:rPr>
        <w:t>8</w:t>
      </w:r>
      <w:r w:rsidRPr="00DD782A">
        <w:rPr>
          <w:rFonts w:ascii="標楷體" w:eastAsia="標楷體" w:hAnsi="標楷體" w:cs="Times New Roman"/>
          <w:color w:val="000000" w:themeColor="text1"/>
          <w:szCs w:val="24"/>
          <w:lang w:val="zh-TW"/>
        </w:rPr>
        <w:t>公斤，最多</w:t>
      </w:r>
      <w:r w:rsidRPr="00DD782A">
        <w:rPr>
          <w:rFonts w:ascii="標楷體" w:eastAsia="標楷體" w:hAnsi="標楷體" w:cs="Times New Roman"/>
          <w:color w:val="000000" w:themeColor="text1"/>
          <w:szCs w:val="24"/>
        </w:rPr>
        <w:t>33</w:t>
      </w:r>
      <w:r w:rsidRPr="00DD782A">
        <w:rPr>
          <w:rFonts w:ascii="標楷體" w:eastAsia="標楷體" w:hAnsi="標楷體" w:cs="Times New Roman"/>
          <w:color w:val="000000" w:themeColor="text1"/>
          <w:szCs w:val="24"/>
          <w:lang w:val="zh-TW"/>
        </w:rPr>
        <w:t>公斤。</w:t>
      </w:r>
    </w:p>
    <w:p w14:paraId="3E980E63" w14:textId="77777777" w:rsidR="00F13575" w:rsidRPr="00DD782A" w:rsidRDefault="00F13575" w:rsidP="008F0EDF">
      <w:pPr>
        <w:spacing w:line="600" w:lineRule="exact"/>
        <w:ind w:left="567" w:rightChars="58" w:right="139" w:hanging="567"/>
        <w:jc w:val="both"/>
        <w:rPr>
          <w:rFonts w:ascii="標楷體" w:eastAsia="標楷體" w:hAnsi="標楷體" w:cs="Times New Roman"/>
          <w:color w:val="000000" w:themeColor="text1"/>
        </w:rPr>
      </w:pPr>
      <w:r w:rsidRPr="00DD782A">
        <w:rPr>
          <w:rFonts w:ascii="標楷體" w:eastAsia="標楷體" w:hAnsi="標楷體" w:cs="Times New Roman"/>
          <w:color w:val="000000" w:themeColor="text1"/>
          <w:lang w:val="zh-TW"/>
        </w:rPr>
        <w:t>送件者：</w:t>
      </w:r>
      <w:r w:rsidRPr="00DD782A">
        <w:rPr>
          <w:rFonts w:ascii="標楷體" w:eastAsia="標楷體" w:hAnsi="標楷體" w:cs="Times New Roman"/>
          <w:color w:val="000000" w:themeColor="text1"/>
        </w:rPr>
        <w:t xml:space="preserve">                    (</w:t>
      </w:r>
      <w:r w:rsidRPr="00DD782A">
        <w:rPr>
          <w:rFonts w:ascii="標楷體" w:eastAsia="標楷體" w:hAnsi="標楷體" w:cs="Times New Roman"/>
          <w:color w:val="000000" w:themeColor="text1"/>
          <w:lang w:val="zh-TW"/>
        </w:rPr>
        <w:t>簽章</w:t>
      </w:r>
      <w:r w:rsidRPr="00DD782A">
        <w:rPr>
          <w:rFonts w:ascii="標楷體" w:eastAsia="標楷體" w:hAnsi="標楷體" w:cs="Times New Roman"/>
          <w:color w:val="000000" w:themeColor="text1"/>
        </w:rPr>
        <w:t>)</w:t>
      </w:r>
    </w:p>
    <w:p w14:paraId="6A6CC0C8" w14:textId="77777777" w:rsidR="00F13575" w:rsidRPr="00DD782A" w:rsidRDefault="00F13575" w:rsidP="008F0EDF">
      <w:pPr>
        <w:pBdr>
          <w:bottom w:val="single" w:sz="12" w:space="0" w:color="000000"/>
        </w:pBdr>
        <w:spacing w:line="600" w:lineRule="exact"/>
        <w:ind w:left="567" w:rightChars="58" w:right="139" w:hanging="567"/>
        <w:jc w:val="both"/>
        <w:rPr>
          <w:rFonts w:ascii="標楷體" w:eastAsia="標楷體" w:hAnsi="標楷體" w:cs="Times New Roman"/>
          <w:color w:val="000000" w:themeColor="text1"/>
        </w:rPr>
      </w:pPr>
    </w:p>
    <w:p w14:paraId="692CAA2C" w14:textId="77777777" w:rsidR="00F13575" w:rsidRPr="00DD782A" w:rsidRDefault="00F13575" w:rsidP="008F0EDF">
      <w:pPr>
        <w:spacing w:line="600" w:lineRule="exact"/>
        <w:ind w:left="567" w:rightChars="58" w:right="139" w:hanging="567"/>
        <w:jc w:val="both"/>
        <w:rPr>
          <w:rFonts w:ascii="標楷體" w:eastAsia="標楷體" w:hAnsi="標楷體" w:cs="Times New Roman"/>
          <w:color w:val="000000" w:themeColor="text1"/>
        </w:rPr>
      </w:pPr>
    </w:p>
    <w:p w14:paraId="71893AF0" w14:textId="0567E307" w:rsidR="00F13575" w:rsidRPr="00DD782A" w:rsidRDefault="00E123BE" w:rsidP="005F75D8">
      <w:pPr>
        <w:spacing w:line="600" w:lineRule="exact"/>
        <w:ind w:left="567" w:rightChars="58" w:right="139" w:hanging="567"/>
        <w:jc w:val="center"/>
        <w:rPr>
          <w:rFonts w:ascii="標楷體" w:eastAsia="標楷體" w:hAnsi="標楷體" w:cs="Times New Roman"/>
          <w:b/>
          <w:color w:val="000000" w:themeColor="text1"/>
          <w:kern w:val="0"/>
          <w:sz w:val="28"/>
          <w:szCs w:val="28"/>
        </w:rPr>
      </w:pPr>
      <w:r w:rsidRPr="00DD782A">
        <w:rPr>
          <w:rFonts w:ascii="標楷體" w:eastAsia="標楷體" w:hAnsi="標楷體" w:cs="Times New Roman" w:hint="eastAsia"/>
          <w:b/>
          <w:color w:val="000000" w:themeColor="text1"/>
          <w:sz w:val="36"/>
          <w:szCs w:val="36"/>
        </w:rPr>
        <w:t>2</w:t>
      </w:r>
      <w:r w:rsidRPr="00DD782A">
        <w:rPr>
          <w:rFonts w:ascii="標楷體" w:eastAsia="標楷體" w:hAnsi="標楷體" w:cs="Times New Roman"/>
          <w:b/>
          <w:color w:val="000000" w:themeColor="text1"/>
          <w:sz w:val="36"/>
          <w:szCs w:val="36"/>
        </w:rPr>
        <w:t>02</w:t>
      </w:r>
      <w:r w:rsidR="00074386">
        <w:rPr>
          <w:rFonts w:ascii="標楷體" w:eastAsia="標楷體" w:hAnsi="標楷體" w:cs="Times New Roman" w:hint="eastAsia"/>
          <w:b/>
          <w:color w:val="000000" w:themeColor="text1"/>
          <w:sz w:val="36"/>
          <w:szCs w:val="36"/>
        </w:rPr>
        <w:t>2</w:t>
      </w:r>
      <w:r w:rsidRPr="00DD782A">
        <w:rPr>
          <w:rFonts w:ascii="標楷體" w:eastAsia="標楷體" w:hAnsi="標楷體" w:cs="Times New Roman" w:hint="eastAsia"/>
          <w:b/>
          <w:color w:val="000000" w:themeColor="text1"/>
          <w:sz w:val="36"/>
          <w:szCs w:val="36"/>
        </w:rPr>
        <w:t>年</w:t>
      </w:r>
      <w:r w:rsidR="00D20884" w:rsidRPr="00DD782A">
        <w:rPr>
          <w:rFonts w:ascii="標楷體" w:eastAsia="標楷體" w:hAnsi="標楷體" w:cs="Times New Roman" w:hint="eastAsia"/>
          <w:b/>
          <w:color w:val="000000" w:themeColor="text1"/>
          <w:sz w:val="36"/>
          <w:szCs w:val="36"/>
        </w:rPr>
        <w:t>嘉義縣</w:t>
      </w:r>
      <w:r w:rsidR="00E632B5" w:rsidRPr="00DD782A">
        <w:rPr>
          <w:rFonts w:ascii="標楷體" w:eastAsia="標楷體" w:hAnsi="標楷體" w:cs="Times New Roman"/>
          <w:b/>
          <w:color w:val="000000" w:themeColor="text1"/>
          <w:sz w:val="36"/>
          <w:szCs w:val="36"/>
        </w:rPr>
        <w:t>阿里山莊園咖啡精英</w:t>
      </w:r>
      <w:proofErr w:type="gramStart"/>
      <w:r w:rsidR="00E632B5" w:rsidRPr="00DD782A">
        <w:rPr>
          <w:rFonts w:ascii="標楷體" w:eastAsia="標楷體" w:hAnsi="標楷體" w:cs="Times New Roman"/>
          <w:b/>
          <w:color w:val="000000" w:themeColor="text1"/>
          <w:sz w:val="36"/>
          <w:szCs w:val="36"/>
        </w:rPr>
        <w:t>交流賽</w:t>
      </w:r>
      <w:r w:rsidR="00F13575" w:rsidRPr="00DD782A">
        <w:rPr>
          <w:rFonts w:ascii="標楷體" w:eastAsia="標楷體" w:hAnsi="標楷體" w:cs="Times New Roman"/>
          <w:b/>
          <w:color w:val="000000" w:themeColor="text1"/>
          <w:kern w:val="0"/>
          <w:sz w:val="36"/>
          <w:szCs w:val="36"/>
        </w:rPr>
        <w:t>生豆</w:t>
      </w:r>
      <w:proofErr w:type="gramEnd"/>
      <w:r w:rsidR="00F13575" w:rsidRPr="00DD782A">
        <w:rPr>
          <w:rFonts w:ascii="標楷體" w:eastAsia="標楷體" w:hAnsi="標楷體" w:cs="Times New Roman"/>
          <w:b/>
          <w:color w:val="000000" w:themeColor="text1"/>
          <w:kern w:val="0"/>
          <w:sz w:val="36"/>
          <w:szCs w:val="36"/>
        </w:rPr>
        <w:t>領回回條</w:t>
      </w:r>
    </w:p>
    <w:p w14:paraId="38A70B0A" w14:textId="77777777" w:rsidR="00F13575" w:rsidRPr="00DD782A" w:rsidRDefault="00F13575" w:rsidP="008F0EDF">
      <w:pPr>
        <w:spacing w:line="600" w:lineRule="exact"/>
        <w:ind w:left="567" w:rightChars="58" w:right="139" w:hanging="567"/>
        <w:jc w:val="both"/>
        <w:rPr>
          <w:rFonts w:ascii="標楷體" w:eastAsia="標楷體" w:hAnsi="標楷體" w:cs="Times New Roman"/>
          <w:color w:val="000000" w:themeColor="text1"/>
        </w:rPr>
      </w:pPr>
    </w:p>
    <w:p w14:paraId="7B5F503A" w14:textId="77777777" w:rsidR="00F13575" w:rsidRPr="00DD782A" w:rsidRDefault="00F13575" w:rsidP="008F0EDF">
      <w:pPr>
        <w:spacing w:line="600" w:lineRule="exact"/>
        <w:ind w:left="567" w:rightChars="58" w:right="139" w:hanging="567"/>
        <w:jc w:val="both"/>
        <w:rPr>
          <w:rFonts w:ascii="標楷體" w:eastAsia="標楷體" w:hAnsi="標楷體" w:cs="Times New Roman"/>
          <w:color w:val="000000" w:themeColor="text1"/>
        </w:rPr>
      </w:pPr>
      <w:r w:rsidRPr="00DD782A">
        <w:rPr>
          <w:rFonts w:ascii="標楷體" w:eastAsia="標楷體" w:hAnsi="標楷體" w:cs="Times New Roman"/>
          <w:color w:val="000000" w:themeColor="text1"/>
          <w:lang w:val="zh-TW"/>
        </w:rPr>
        <w:t>收件編號：</w:t>
      </w:r>
      <w:r w:rsidRPr="00DD782A">
        <w:rPr>
          <w:rFonts w:ascii="標楷體" w:eastAsia="標楷體" w:hAnsi="標楷體" w:cs="Times New Roman"/>
          <w:color w:val="000000" w:themeColor="text1"/>
          <w:kern w:val="0"/>
        </w:rPr>
        <w:t>____________________________</w:t>
      </w:r>
    </w:p>
    <w:p w14:paraId="1295B9DC" w14:textId="77777777" w:rsidR="00F13575" w:rsidRPr="00DD782A" w:rsidRDefault="00F13575" w:rsidP="008F0EDF">
      <w:pPr>
        <w:spacing w:line="600" w:lineRule="exact"/>
        <w:ind w:rightChars="58" w:right="139"/>
        <w:jc w:val="both"/>
        <w:rPr>
          <w:rFonts w:ascii="標楷體" w:eastAsia="標楷體" w:hAnsi="標楷體" w:cs="Times New Roman"/>
          <w:color w:val="000000" w:themeColor="text1"/>
        </w:rPr>
      </w:pPr>
      <w:r w:rsidRPr="00DD782A">
        <w:rPr>
          <w:rFonts w:ascii="標楷體" w:eastAsia="標楷體" w:hAnsi="標楷體" w:cs="Times New Roman"/>
          <w:color w:val="000000" w:themeColor="text1"/>
          <w:lang w:val="zh-TW"/>
        </w:rPr>
        <w:t>茲收到送件者</w:t>
      </w:r>
      <w:r w:rsidRPr="00DD782A">
        <w:rPr>
          <w:rFonts w:ascii="標楷體" w:eastAsia="標楷體" w:hAnsi="標楷體" w:cs="Times New Roman"/>
          <w:color w:val="000000" w:themeColor="text1"/>
          <w:kern w:val="0"/>
        </w:rPr>
        <w:t>_________________________</w:t>
      </w:r>
      <w:r w:rsidRPr="00DD782A">
        <w:rPr>
          <w:rFonts w:ascii="標楷體" w:eastAsia="標楷體" w:hAnsi="標楷體" w:cs="Times New Roman"/>
          <w:color w:val="000000" w:themeColor="text1"/>
          <w:lang w:val="zh-TW"/>
        </w:rPr>
        <w:t>繳交生豆，送件者於評鑑後於承辦單位通知時間內攜帶本回條連同送件者身分證明文件向承辦單位領回剩餘之參賽咖啡生豆</w:t>
      </w:r>
      <w:r w:rsidRPr="00DD782A">
        <w:rPr>
          <w:rFonts w:ascii="標楷體" w:eastAsia="標楷體" w:hAnsi="標楷體" w:cs="Times New Roman"/>
          <w:color w:val="000000" w:themeColor="text1"/>
          <w:kern w:val="0"/>
        </w:rPr>
        <w:t>________</w:t>
      </w:r>
      <w:r w:rsidRPr="00DD782A">
        <w:rPr>
          <w:rFonts w:ascii="標楷體" w:eastAsia="標楷體" w:hAnsi="標楷體" w:cs="Times New Roman"/>
          <w:color w:val="000000" w:themeColor="text1"/>
          <w:lang w:val="zh-TW"/>
        </w:rPr>
        <w:t>公斤。</w:t>
      </w:r>
    </w:p>
    <w:p w14:paraId="1507D8E8" w14:textId="77777777" w:rsidR="00825953" w:rsidRPr="00DD782A" w:rsidRDefault="00F13575" w:rsidP="008F0EDF">
      <w:pPr>
        <w:spacing w:line="600" w:lineRule="exact"/>
        <w:ind w:left="567" w:rightChars="58" w:right="139" w:hanging="567"/>
        <w:jc w:val="both"/>
        <w:rPr>
          <w:rFonts w:ascii="標楷體" w:eastAsia="標楷體" w:hAnsi="標楷體" w:cs="Times New Roman"/>
          <w:color w:val="000000" w:themeColor="text1"/>
          <w:lang w:val="zh-TW"/>
        </w:rPr>
      </w:pPr>
      <w:r w:rsidRPr="00DD782A">
        <w:rPr>
          <w:rFonts w:ascii="標楷體" w:eastAsia="標楷體" w:hAnsi="標楷體" w:cs="Times New Roman"/>
          <w:color w:val="000000" w:themeColor="text1"/>
          <w:lang w:val="zh-TW"/>
        </w:rPr>
        <w:t>簽收人：</w:t>
      </w:r>
      <w:r w:rsidRPr="00DD782A">
        <w:rPr>
          <w:rFonts w:ascii="標楷體" w:eastAsia="標楷體" w:hAnsi="標楷體" w:cs="Times New Roman"/>
          <w:color w:val="000000" w:themeColor="text1"/>
        </w:rPr>
        <w:t xml:space="preserve">_______________         </w:t>
      </w:r>
      <w:r w:rsidRPr="00DD782A">
        <w:rPr>
          <w:rFonts w:ascii="標楷體" w:eastAsia="標楷體" w:hAnsi="標楷體" w:cs="Times New Roman"/>
          <w:color w:val="000000" w:themeColor="text1"/>
          <w:lang w:val="zh-TW"/>
        </w:rPr>
        <w:t>領回日期：</w:t>
      </w:r>
      <w:r w:rsidRPr="00DD782A">
        <w:rPr>
          <w:rFonts w:ascii="標楷體" w:eastAsia="標楷體" w:hAnsi="標楷體" w:cs="Times New Roman"/>
          <w:color w:val="000000" w:themeColor="text1"/>
        </w:rPr>
        <w:t xml:space="preserve">     </w:t>
      </w:r>
      <w:r w:rsidRPr="00DD782A">
        <w:rPr>
          <w:rFonts w:ascii="標楷體" w:eastAsia="標楷體" w:hAnsi="標楷體" w:cs="Times New Roman"/>
          <w:color w:val="000000" w:themeColor="text1"/>
          <w:lang w:val="zh-TW"/>
        </w:rPr>
        <w:t>年</w:t>
      </w:r>
      <w:r w:rsidRPr="00DD782A">
        <w:rPr>
          <w:rFonts w:ascii="標楷體" w:eastAsia="標楷體" w:hAnsi="標楷體" w:cs="Times New Roman"/>
          <w:color w:val="000000" w:themeColor="text1"/>
        </w:rPr>
        <w:t xml:space="preserve">      </w:t>
      </w:r>
      <w:r w:rsidRPr="00DD782A">
        <w:rPr>
          <w:rFonts w:ascii="標楷體" w:eastAsia="標楷體" w:hAnsi="標楷體" w:cs="Times New Roman"/>
          <w:color w:val="000000" w:themeColor="text1"/>
          <w:lang w:val="zh-TW"/>
        </w:rPr>
        <w:t>月</w:t>
      </w:r>
      <w:r w:rsidRPr="00DD782A">
        <w:rPr>
          <w:rFonts w:ascii="標楷體" w:eastAsia="標楷體" w:hAnsi="標楷體" w:cs="Times New Roman"/>
          <w:color w:val="000000" w:themeColor="text1"/>
        </w:rPr>
        <w:t xml:space="preserve">     </w:t>
      </w:r>
      <w:r w:rsidRPr="00DD782A">
        <w:rPr>
          <w:rFonts w:ascii="標楷體" w:eastAsia="標楷體" w:hAnsi="標楷體" w:cs="Times New Roman"/>
          <w:color w:val="000000" w:themeColor="text1"/>
          <w:lang w:val="zh-TW"/>
        </w:rPr>
        <w:t>日</w:t>
      </w:r>
    </w:p>
    <w:sectPr w:rsidR="00825953" w:rsidRPr="00DD782A" w:rsidSect="0001764B">
      <w:footerReference w:type="default" r:id="rId10"/>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AA233" w14:textId="77777777" w:rsidR="00D72EB0" w:rsidRDefault="00D72EB0" w:rsidP="00295906">
      <w:r>
        <w:separator/>
      </w:r>
    </w:p>
  </w:endnote>
  <w:endnote w:type="continuationSeparator" w:id="0">
    <w:p w14:paraId="081F33CC" w14:textId="77777777" w:rsidR="00D72EB0" w:rsidRDefault="00D72EB0" w:rsidP="0029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Kaiti SC">
    <w:altName w:val="Microsoft YaHei"/>
    <w:charset w:val="86"/>
    <w:family w:val="auto"/>
    <w:pitch w:val="variable"/>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76256"/>
      <w:docPartObj>
        <w:docPartGallery w:val="Page Numbers (Bottom of Page)"/>
        <w:docPartUnique/>
      </w:docPartObj>
    </w:sdtPr>
    <w:sdtEndPr/>
    <w:sdtContent>
      <w:p w14:paraId="3DDB1DDD" w14:textId="58D043CA" w:rsidR="008A0D5F" w:rsidRDefault="008A0D5F">
        <w:pPr>
          <w:pStyle w:val="aa"/>
          <w:jc w:val="center"/>
        </w:pPr>
        <w:r>
          <w:fldChar w:fldCharType="begin"/>
        </w:r>
        <w:r>
          <w:instrText>PAGE   \* MERGEFORMAT</w:instrText>
        </w:r>
        <w:r>
          <w:fldChar w:fldCharType="separate"/>
        </w:r>
        <w:r w:rsidR="00AF12D6" w:rsidRPr="00AF12D6">
          <w:rPr>
            <w:noProof/>
            <w:lang w:val="zh-TW"/>
          </w:rPr>
          <w:t>7</w:t>
        </w:r>
        <w:r>
          <w:fldChar w:fldCharType="end"/>
        </w:r>
      </w:p>
    </w:sdtContent>
  </w:sdt>
  <w:p w14:paraId="1A156FF8" w14:textId="77777777" w:rsidR="008A0D5F" w:rsidRDefault="008A0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E4895" w14:textId="77777777" w:rsidR="00D72EB0" w:rsidRDefault="00D72EB0" w:rsidP="00295906">
      <w:r>
        <w:separator/>
      </w:r>
    </w:p>
  </w:footnote>
  <w:footnote w:type="continuationSeparator" w:id="0">
    <w:p w14:paraId="53F7A2C5" w14:textId="77777777" w:rsidR="00D72EB0" w:rsidRDefault="00D72EB0" w:rsidP="00295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35D6"/>
    <w:multiLevelType w:val="hybridMultilevel"/>
    <w:tmpl w:val="DFAC6A66"/>
    <w:numStyleLink w:val="11"/>
  </w:abstractNum>
  <w:abstractNum w:abstractNumId="1" w15:restartNumberingAfterBreak="0">
    <w:nsid w:val="06AB0AC4"/>
    <w:multiLevelType w:val="hybridMultilevel"/>
    <w:tmpl w:val="65A846F4"/>
    <w:lvl w:ilvl="0" w:tplc="A6B275CC">
      <w:start w:val="1"/>
      <w:numFmt w:val="taiwaneseCountingThousand"/>
      <w:lvlText w:val="（%1）"/>
      <w:lvlJc w:val="left"/>
      <w:pPr>
        <w:ind w:left="1992" w:hanging="480"/>
      </w:pPr>
      <w:rPr>
        <w:rFonts w:hint="eastAsia"/>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2" w15:restartNumberingAfterBreak="0">
    <w:nsid w:val="0CDA28B7"/>
    <w:multiLevelType w:val="hybridMultilevel"/>
    <w:tmpl w:val="81CA89DC"/>
    <w:lvl w:ilvl="0" w:tplc="A6B275CC">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abstractNum w:abstractNumId="3" w15:restartNumberingAfterBreak="0">
    <w:nsid w:val="113B3619"/>
    <w:multiLevelType w:val="hybridMultilevel"/>
    <w:tmpl w:val="2C04DE9C"/>
    <w:numStyleLink w:val="10"/>
  </w:abstractNum>
  <w:abstractNum w:abstractNumId="4" w15:restartNumberingAfterBreak="0">
    <w:nsid w:val="113D7A2D"/>
    <w:multiLevelType w:val="hybridMultilevel"/>
    <w:tmpl w:val="0AF81890"/>
    <w:numStyleLink w:val="2"/>
  </w:abstractNum>
  <w:abstractNum w:abstractNumId="5" w15:restartNumberingAfterBreak="0">
    <w:nsid w:val="11440A6F"/>
    <w:multiLevelType w:val="hybridMultilevel"/>
    <w:tmpl w:val="DFAC6A66"/>
    <w:styleLink w:val="11"/>
    <w:lvl w:ilvl="0" w:tplc="69EE3190">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AE6A94C8">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624EAD96">
      <w:start w:val="1"/>
      <w:numFmt w:val="lowerRoman"/>
      <w:lvlText w:val="%3."/>
      <w:lvlJc w:val="left"/>
      <w:pPr>
        <w:ind w:left="144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F014F78A">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E97E2BBA">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DA2160E">
      <w:start w:val="1"/>
      <w:numFmt w:val="lowerRoman"/>
      <w:lvlText w:val="%6."/>
      <w:lvlJc w:val="left"/>
      <w:pPr>
        <w:ind w:left="288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6D362AD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0E3A3B0E">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3049722">
      <w:start w:val="1"/>
      <w:numFmt w:val="lowerRoman"/>
      <w:lvlText w:val="%9."/>
      <w:lvlJc w:val="left"/>
      <w:pPr>
        <w:ind w:left="432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6011E3"/>
    <w:multiLevelType w:val="hybridMultilevel"/>
    <w:tmpl w:val="B97EBDEE"/>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C76B53"/>
    <w:multiLevelType w:val="hybridMultilevel"/>
    <w:tmpl w:val="6610FDB2"/>
    <w:lvl w:ilvl="0" w:tplc="A6B275CC">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rPr>
    </w:lvl>
    <w:lvl w:ilvl="1" w:tplc="B8B460C4">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92FEC32C">
      <w:start w:val="1"/>
      <w:numFmt w:val="lowerRoman"/>
      <w:lvlText w:val="%3."/>
      <w:lvlJc w:val="left"/>
      <w:pPr>
        <w:ind w:left="240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0E6EFF20">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38A8DF3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D686756">
      <w:start w:val="1"/>
      <w:numFmt w:val="lowerRoman"/>
      <w:lvlText w:val="%6."/>
      <w:lvlJc w:val="left"/>
      <w:pPr>
        <w:ind w:left="384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B6B0F23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894A45A2">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E7AC70DE">
      <w:start w:val="1"/>
      <w:numFmt w:val="lowerRoman"/>
      <w:lvlText w:val="%9."/>
      <w:lvlJc w:val="left"/>
      <w:pPr>
        <w:ind w:left="528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E72DD5"/>
    <w:multiLevelType w:val="hybridMultilevel"/>
    <w:tmpl w:val="A28AF53A"/>
    <w:numStyleLink w:val="3"/>
  </w:abstractNum>
  <w:abstractNum w:abstractNumId="9" w15:restartNumberingAfterBreak="0">
    <w:nsid w:val="17F372F5"/>
    <w:multiLevelType w:val="hybridMultilevel"/>
    <w:tmpl w:val="A7AE4A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B2C0B85"/>
    <w:multiLevelType w:val="hybridMultilevel"/>
    <w:tmpl w:val="559A7F32"/>
    <w:lvl w:ilvl="0" w:tplc="3D2E978A">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1B454973"/>
    <w:multiLevelType w:val="hybridMultilevel"/>
    <w:tmpl w:val="3C5E65A4"/>
    <w:lvl w:ilvl="0" w:tplc="AB429D9A">
      <w:start w:val="1"/>
      <w:numFmt w:val="taiwaneseCountingThousand"/>
      <w:lvlText w:val="%1、"/>
      <w:lvlJc w:val="left"/>
      <w:pPr>
        <w:ind w:left="2749" w:hanging="480"/>
      </w:pPr>
      <w:rPr>
        <w:b w:val="0"/>
        <w:bCs/>
        <w:color w:val="000000" w:themeColor="text1"/>
      </w:rPr>
    </w:lvl>
    <w:lvl w:ilvl="1" w:tplc="04090019" w:tentative="1">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12" w15:restartNumberingAfterBreak="0">
    <w:nsid w:val="1B9D0DE9"/>
    <w:multiLevelType w:val="hybridMultilevel"/>
    <w:tmpl w:val="32042E62"/>
    <w:numStyleLink w:val="8"/>
  </w:abstractNum>
  <w:abstractNum w:abstractNumId="13" w15:restartNumberingAfterBreak="0">
    <w:nsid w:val="1FF23B4C"/>
    <w:multiLevelType w:val="hybridMultilevel"/>
    <w:tmpl w:val="00A06578"/>
    <w:styleLink w:val="12"/>
    <w:lvl w:ilvl="0" w:tplc="02561F84">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90B86C">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8558E126">
      <w:start w:val="1"/>
      <w:numFmt w:val="lowerRoman"/>
      <w:lvlText w:val="%3."/>
      <w:lvlJc w:val="left"/>
      <w:pPr>
        <w:ind w:left="144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1B3C1554">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8C3440DC">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53A0FA0">
      <w:start w:val="1"/>
      <w:numFmt w:val="lowerRoman"/>
      <w:lvlText w:val="%6."/>
      <w:lvlJc w:val="left"/>
      <w:pPr>
        <w:ind w:left="288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E500DB96">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8976D8DC">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F476096C">
      <w:start w:val="1"/>
      <w:numFmt w:val="lowerRoman"/>
      <w:lvlText w:val="%9."/>
      <w:lvlJc w:val="left"/>
      <w:pPr>
        <w:ind w:left="432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673D25"/>
    <w:multiLevelType w:val="hybridMultilevel"/>
    <w:tmpl w:val="CB3E8C6A"/>
    <w:lvl w:ilvl="0" w:tplc="0409000F">
      <w:start w:val="1"/>
      <w:numFmt w:val="decimal"/>
      <w:lvlText w:val="%1."/>
      <w:lvlJc w:val="left"/>
      <w:pPr>
        <w:ind w:left="2472" w:hanging="480"/>
      </w:pPr>
    </w:lvl>
    <w:lvl w:ilvl="1" w:tplc="04090019" w:tentative="1">
      <w:start w:val="1"/>
      <w:numFmt w:val="ideographTraditional"/>
      <w:lvlText w:val="%2、"/>
      <w:lvlJc w:val="left"/>
      <w:pPr>
        <w:ind w:left="2952" w:hanging="480"/>
      </w:pPr>
    </w:lvl>
    <w:lvl w:ilvl="2" w:tplc="0409001B" w:tentative="1">
      <w:start w:val="1"/>
      <w:numFmt w:val="lowerRoman"/>
      <w:lvlText w:val="%3."/>
      <w:lvlJc w:val="right"/>
      <w:pPr>
        <w:ind w:left="3432" w:hanging="480"/>
      </w:pPr>
    </w:lvl>
    <w:lvl w:ilvl="3" w:tplc="0409000F" w:tentative="1">
      <w:start w:val="1"/>
      <w:numFmt w:val="decimal"/>
      <w:lvlText w:val="%4."/>
      <w:lvlJc w:val="left"/>
      <w:pPr>
        <w:ind w:left="3912" w:hanging="480"/>
      </w:pPr>
    </w:lvl>
    <w:lvl w:ilvl="4" w:tplc="04090019" w:tentative="1">
      <w:start w:val="1"/>
      <w:numFmt w:val="ideographTraditional"/>
      <w:lvlText w:val="%5、"/>
      <w:lvlJc w:val="left"/>
      <w:pPr>
        <w:ind w:left="4392" w:hanging="480"/>
      </w:pPr>
    </w:lvl>
    <w:lvl w:ilvl="5" w:tplc="0409001B" w:tentative="1">
      <w:start w:val="1"/>
      <w:numFmt w:val="lowerRoman"/>
      <w:lvlText w:val="%6."/>
      <w:lvlJc w:val="right"/>
      <w:pPr>
        <w:ind w:left="4872" w:hanging="480"/>
      </w:pPr>
    </w:lvl>
    <w:lvl w:ilvl="6" w:tplc="0409000F" w:tentative="1">
      <w:start w:val="1"/>
      <w:numFmt w:val="decimal"/>
      <w:lvlText w:val="%7."/>
      <w:lvlJc w:val="left"/>
      <w:pPr>
        <w:ind w:left="5352" w:hanging="480"/>
      </w:pPr>
    </w:lvl>
    <w:lvl w:ilvl="7" w:tplc="04090019" w:tentative="1">
      <w:start w:val="1"/>
      <w:numFmt w:val="ideographTraditional"/>
      <w:lvlText w:val="%8、"/>
      <w:lvlJc w:val="left"/>
      <w:pPr>
        <w:ind w:left="5832" w:hanging="480"/>
      </w:pPr>
    </w:lvl>
    <w:lvl w:ilvl="8" w:tplc="0409001B" w:tentative="1">
      <w:start w:val="1"/>
      <w:numFmt w:val="lowerRoman"/>
      <w:lvlText w:val="%9."/>
      <w:lvlJc w:val="right"/>
      <w:pPr>
        <w:ind w:left="6312" w:hanging="480"/>
      </w:pPr>
    </w:lvl>
  </w:abstractNum>
  <w:abstractNum w:abstractNumId="15" w15:restartNumberingAfterBreak="0">
    <w:nsid w:val="27F22923"/>
    <w:multiLevelType w:val="hybridMultilevel"/>
    <w:tmpl w:val="4FEEE464"/>
    <w:lvl w:ilvl="0" w:tplc="0409000F">
      <w:start w:val="1"/>
      <w:numFmt w:val="decimal"/>
      <w:lvlText w:val="%1."/>
      <w:lvlJc w:val="left"/>
      <w:pPr>
        <w:ind w:left="1920" w:hanging="48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70E6F00">
      <w:start w:val="1"/>
      <w:numFmt w:val="decimal"/>
      <w:lvlText w:val="%2."/>
      <w:lvlJc w:val="left"/>
      <w:pPr>
        <w:ind w:left="24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FBCB6BE">
      <w:start w:val="1"/>
      <w:numFmt w:val="lowerRoman"/>
      <w:lvlText w:val="%3."/>
      <w:lvlJc w:val="left"/>
      <w:pPr>
        <w:ind w:left="288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B40CEC">
      <w:start w:val="1"/>
      <w:numFmt w:val="decimal"/>
      <w:lvlText w:val="%4."/>
      <w:lvlJc w:val="left"/>
      <w:pPr>
        <w:ind w:left="33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B14E950">
      <w:start w:val="1"/>
      <w:numFmt w:val="decimal"/>
      <w:lvlText w:val="%5."/>
      <w:lvlJc w:val="left"/>
      <w:pPr>
        <w:ind w:left="38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E7C4246">
      <w:start w:val="1"/>
      <w:numFmt w:val="lowerRoman"/>
      <w:lvlText w:val="%6."/>
      <w:lvlJc w:val="left"/>
      <w:pPr>
        <w:ind w:left="432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D7A6E96">
      <w:start w:val="1"/>
      <w:numFmt w:val="decimal"/>
      <w:lvlText w:val="%7."/>
      <w:lvlJc w:val="left"/>
      <w:pPr>
        <w:ind w:left="48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704EE56">
      <w:start w:val="1"/>
      <w:numFmt w:val="decimal"/>
      <w:lvlText w:val="%8."/>
      <w:lvlJc w:val="left"/>
      <w:pPr>
        <w:ind w:left="528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6B4F708">
      <w:start w:val="1"/>
      <w:numFmt w:val="lowerRoman"/>
      <w:lvlText w:val="%9."/>
      <w:lvlJc w:val="left"/>
      <w:pPr>
        <w:ind w:left="576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97E126D"/>
    <w:multiLevelType w:val="hybridMultilevel"/>
    <w:tmpl w:val="0AF81890"/>
    <w:styleLink w:val="2"/>
    <w:lvl w:ilvl="0" w:tplc="C1988704">
      <w:start w:val="1"/>
      <w:numFmt w:val="taiwaneseCounting"/>
      <w:lvlText w:val="%1."/>
      <w:lvlJc w:val="left"/>
      <w:pPr>
        <w:ind w:left="9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760A868">
      <w:start w:val="1"/>
      <w:numFmt w:val="decimal"/>
      <w:lvlText w:val="%2."/>
      <w:lvlJc w:val="left"/>
      <w:pPr>
        <w:ind w:left="14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200E458">
      <w:start w:val="1"/>
      <w:numFmt w:val="lowerRoman"/>
      <w:lvlText w:val="%3."/>
      <w:lvlJc w:val="left"/>
      <w:pPr>
        <w:ind w:left="192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C8C5070">
      <w:start w:val="1"/>
      <w:numFmt w:val="decimal"/>
      <w:lvlText w:val="%4."/>
      <w:lvlJc w:val="left"/>
      <w:pPr>
        <w:ind w:left="24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2D44124">
      <w:start w:val="1"/>
      <w:numFmt w:val="decimal"/>
      <w:lvlText w:val="%5."/>
      <w:lvlJc w:val="left"/>
      <w:pPr>
        <w:ind w:left="288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BE08684">
      <w:start w:val="1"/>
      <w:numFmt w:val="lowerRoman"/>
      <w:lvlText w:val="%6."/>
      <w:lvlJc w:val="left"/>
      <w:pPr>
        <w:ind w:left="336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04040A">
      <w:start w:val="1"/>
      <w:numFmt w:val="decimal"/>
      <w:lvlText w:val="%7."/>
      <w:lvlJc w:val="left"/>
      <w:pPr>
        <w:ind w:left="38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7BAA9E4">
      <w:start w:val="1"/>
      <w:numFmt w:val="decimal"/>
      <w:lvlText w:val="%8."/>
      <w:lvlJc w:val="left"/>
      <w:pPr>
        <w:ind w:left="43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B88134">
      <w:start w:val="1"/>
      <w:numFmt w:val="lowerRoman"/>
      <w:lvlText w:val="%9."/>
      <w:lvlJc w:val="left"/>
      <w:pPr>
        <w:ind w:left="480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DFE2CE2"/>
    <w:multiLevelType w:val="multilevel"/>
    <w:tmpl w:val="42A07FE2"/>
    <w:lvl w:ilvl="0">
      <w:start w:val="1"/>
      <w:numFmt w:val="taiwaneseCountingThousand"/>
      <w:lvlText w:val="（%1）"/>
      <w:lvlJc w:val="left"/>
      <w:pPr>
        <w:ind w:left="1440" w:hanging="480"/>
      </w:pPr>
      <w:rPr>
        <w:rFonts w:hint="eastAsia"/>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400" w:hanging="6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840" w:hanging="6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528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02C488B"/>
    <w:multiLevelType w:val="hybridMultilevel"/>
    <w:tmpl w:val="2C04DE9C"/>
    <w:numStyleLink w:val="10"/>
  </w:abstractNum>
  <w:abstractNum w:abstractNumId="19" w15:restartNumberingAfterBreak="0">
    <w:nsid w:val="39687FBC"/>
    <w:multiLevelType w:val="hybridMultilevel"/>
    <w:tmpl w:val="32042E62"/>
    <w:styleLink w:val="8"/>
    <w:lvl w:ilvl="0" w:tplc="B198926E">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25AE0AE0">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8B9A0CAC">
      <w:start w:val="1"/>
      <w:numFmt w:val="lowerRoman"/>
      <w:lvlText w:val="%3."/>
      <w:lvlJc w:val="left"/>
      <w:pPr>
        <w:ind w:left="144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5DE205BA">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01A2EE8E">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C5EE9F8">
      <w:start w:val="1"/>
      <w:numFmt w:val="lowerRoman"/>
      <w:lvlText w:val="%6."/>
      <w:lvlJc w:val="left"/>
      <w:pPr>
        <w:ind w:left="288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846EF408">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A4E6FBC">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AAA3444">
      <w:start w:val="1"/>
      <w:numFmt w:val="lowerRoman"/>
      <w:lvlText w:val="%9."/>
      <w:lvlJc w:val="left"/>
      <w:pPr>
        <w:ind w:left="432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525E4A"/>
    <w:multiLevelType w:val="hybridMultilevel"/>
    <w:tmpl w:val="CE64481C"/>
    <w:lvl w:ilvl="0" w:tplc="BD862DDC">
      <w:start w:val="1"/>
      <w:numFmt w:val="taiwaneseCountingThousand"/>
      <w:lvlText w:val="%1、"/>
      <w:lvlJc w:val="left"/>
      <w:pPr>
        <w:ind w:left="1047" w:hanging="480"/>
      </w:pPr>
      <w:rPr>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415B058D"/>
    <w:multiLevelType w:val="hybridMultilevel"/>
    <w:tmpl w:val="C0BEC7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001966"/>
    <w:multiLevelType w:val="hybridMultilevel"/>
    <w:tmpl w:val="2B4C85A4"/>
    <w:lvl w:ilvl="0" w:tplc="3D2E978A">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5D422D3"/>
    <w:multiLevelType w:val="hybridMultilevel"/>
    <w:tmpl w:val="E100779A"/>
    <w:lvl w:ilvl="0" w:tplc="34D2E416">
      <w:start w:val="1"/>
      <w:numFmt w:val="taiwaneseCountingThousand"/>
      <w:lvlText w:val="%1、"/>
      <w:lvlJc w:val="left"/>
      <w:pPr>
        <w:ind w:left="905" w:hanging="480"/>
      </w:pPr>
      <w:rPr>
        <w:sz w:val="24"/>
        <w:szCs w:val="24"/>
      </w:rPr>
    </w:lvl>
    <w:lvl w:ilvl="1" w:tplc="04090019" w:tentative="1">
      <w:start w:val="1"/>
      <w:numFmt w:val="ideographTraditional"/>
      <w:lvlText w:val="%2、"/>
      <w:lvlJc w:val="left"/>
      <w:pPr>
        <w:ind w:left="1992" w:hanging="480"/>
      </w:pPr>
    </w:lvl>
    <w:lvl w:ilvl="2" w:tplc="0409001B" w:tentative="1">
      <w:start w:val="1"/>
      <w:numFmt w:val="lowerRoman"/>
      <w:lvlText w:val="%3."/>
      <w:lvlJc w:val="right"/>
      <w:pPr>
        <w:ind w:left="2472" w:hanging="480"/>
      </w:pPr>
    </w:lvl>
    <w:lvl w:ilvl="3" w:tplc="0409000F" w:tentative="1">
      <w:start w:val="1"/>
      <w:numFmt w:val="decimal"/>
      <w:lvlText w:val="%4."/>
      <w:lvlJc w:val="left"/>
      <w:pPr>
        <w:ind w:left="2952" w:hanging="480"/>
      </w:pPr>
    </w:lvl>
    <w:lvl w:ilvl="4" w:tplc="04090019" w:tentative="1">
      <w:start w:val="1"/>
      <w:numFmt w:val="ideographTraditional"/>
      <w:lvlText w:val="%5、"/>
      <w:lvlJc w:val="left"/>
      <w:pPr>
        <w:ind w:left="3432" w:hanging="480"/>
      </w:pPr>
    </w:lvl>
    <w:lvl w:ilvl="5" w:tplc="0409001B" w:tentative="1">
      <w:start w:val="1"/>
      <w:numFmt w:val="lowerRoman"/>
      <w:lvlText w:val="%6."/>
      <w:lvlJc w:val="right"/>
      <w:pPr>
        <w:ind w:left="3912" w:hanging="480"/>
      </w:pPr>
    </w:lvl>
    <w:lvl w:ilvl="6" w:tplc="0409000F" w:tentative="1">
      <w:start w:val="1"/>
      <w:numFmt w:val="decimal"/>
      <w:lvlText w:val="%7."/>
      <w:lvlJc w:val="left"/>
      <w:pPr>
        <w:ind w:left="4392" w:hanging="480"/>
      </w:pPr>
    </w:lvl>
    <w:lvl w:ilvl="7" w:tplc="04090019" w:tentative="1">
      <w:start w:val="1"/>
      <w:numFmt w:val="ideographTraditional"/>
      <w:lvlText w:val="%8、"/>
      <w:lvlJc w:val="left"/>
      <w:pPr>
        <w:ind w:left="4872" w:hanging="480"/>
      </w:pPr>
    </w:lvl>
    <w:lvl w:ilvl="8" w:tplc="0409001B" w:tentative="1">
      <w:start w:val="1"/>
      <w:numFmt w:val="lowerRoman"/>
      <w:lvlText w:val="%9."/>
      <w:lvlJc w:val="right"/>
      <w:pPr>
        <w:ind w:left="5352" w:hanging="480"/>
      </w:pPr>
    </w:lvl>
  </w:abstractNum>
  <w:abstractNum w:abstractNumId="24" w15:restartNumberingAfterBreak="0">
    <w:nsid w:val="48C20308"/>
    <w:multiLevelType w:val="hybridMultilevel"/>
    <w:tmpl w:val="FD2E5770"/>
    <w:lvl w:ilvl="0" w:tplc="0409000F">
      <w:start w:val="1"/>
      <w:numFmt w:val="decimal"/>
      <w:lvlText w:val="%1."/>
      <w:lvlJc w:val="left"/>
      <w:pPr>
        <w:ind w:left="1493" w:hanging="480"/>
      </w:pPr>
    </w:lvl>
    <w:lvl w:ilvl="1" w:tplc="04090019" w:tentative="1">
      <w:start w:val="1"/>
      <w:numFmt w:val="ideographTraditional"/>
      <w:lvlText w:val="%2、"/>
      <w:lvlJc w:val="left"/>
      <w:pPr>
        <w:ind w:left="1973" w:hanging="480"/>
      </w:pPr>
    </w:lvl>
    <w:lvl w:ilvl="2" w:tplc="0409001B" w:tentative="1">
      <w:start w:val="1"/>
      <w:numFmt w:val="lowerRoman"/>
      <w:lvlText w:val="%3."/>
      <w:lvlJc w:val="right"/>
      <w:pPr>
        <w:ind w:left="2453" w:hanging="480"/>
      </w:pPr>
    </w:lvl>
    <w:lvl w:ilvl="3" w:tplc="0409000F" w:tentative="1">
      <w:start w:val="1"/>
      <w:numFmt w:val="decimal"/>
      <w:lvlText w:val="%4."/>
      <w:lvlJc w:val="left"/>
      <w:pPr>
        <w:ind w:left="2933" w:hanging="480"/>
      </w:pPr>
    </w:lvl>
    <w:lvl w:ilvl="4" w:tplc="04090019" w:tentative="1">
      <w:start w:val="1"/>
      <w:numFmt w:val="ideographTraditional"/>
      <w:lvlText w:val="%5、"/>
      <w:lvlJc w:val="left"/>
      <w:pPr>
        <w:ind w:left="3413" w:hanging="480"/>
      </w:pPr>
    </w:lvl>
    <w:lvl w:ilvl="5" w:tplc="0409001B" w:tentative="1">
      <w:start w:val="1"/>
      <w:numFmt w:val="lowerRoman"/>
      <w:lvlText w:val="%6."/>
      <w:lvlJc w:val="right"/>
      <w:pPr>
        <w:ind w:left="3893" w:hanging="480"/>
      </w:pPr>
    </w:lvl>
    <w:lvl w:ilvl="6" w:tplc="0409000F" w:tentative="1">
      <w:start w:val="1"/>
      <w:numFmt w:val="decimal"/>
      <w:lvlText w:val="%7."/>
      <w:lvlJc w:val="left"/>
      <w:pPr>
        <w:ind w:left="4373" w:hanging="480"/>
      </w:pPr>
    </w:lvl>
    <w:lvl w:ilvl="7" w:tplc="04090019" w:tentative="1">
      <w:start w:val="1"/>
      <w:numFmt w:val="ideographTraditional"/>
      <w:lvlText w:val="%8、"/>
      <w:lvlJc w:val="left"/>
      <w:pPr>
        <w:ind w:left="4853" w:hanging="480"/>
      </w:pPr>
    </w:lvl>
    <w:lvl w:ilvl="8" w:tplc="0409001B" w:tentative="1">
      <w:start w:val="1"/>
      <w:numFmt w:val="lowerRoman"/>
      <w:lvlText w:val="%9."/>
      <w:lvlJc w:val="right"/>
      <w:pPr>
        <w:ind w:left="5333" w:hanging="480"/>
      </w:pPr>
    </w:lvl>
  </w:abstractNum>
  <w:abstractNum w:abstractNumId="25" w15:restartNumberingAfterBreak="0">
    <w:nsid w:val="4AB412D0"/>
    <w:multiLevelType w:val="hybridMultilevel"/>
    <w:tmpl w:val="291C872A"/>
    <w:numStyleLink w:val="9"/>
  </w:abstractNum>
  <w:abstractNum w:abstractNumId="26" w15:restartNumberingAfterBreak="0">
    <w:nsid w:val="4CA9295E"/>
    <w:multiLevelType w:val="hybridMultilevel"/>
    <w:tmpl w:val="00A06578"/>
    <w:numStyleLink w:val="12"/>
  </w:abstractNum>
  <w:abstractNum w:abstractNumId="27" w15:restartNumberingAfterBreak="0">
    <w:nsid w:val="58CB21F7"/>
    <w:multiLevelType w:val="hybridMultilevel"/>
    <w:tmpl w:val="B270E8CC"/>
    <w:lvl w:ilvl="0" w:tplc="7EA290E6">
      <w:start w:val="1"/>
      <w:numFmt w:val="decimal"/>
      <w:lvlText w:val="(%1)"/>
      <w:lvlJc w:val="left"/>
      <w:pPr>
        <w:ind w:left="2952" w:hanging="480"/>
      </w:pPr>
      <w:rPr>
        <w:rFonts w:ascii="Times New Roman" w:hAnsi="Times New Roman" w:cs="Times New Roman" w:hint="default"/>
      </w:rPr>
    </w:lvl>
    <w:lvl w:ilvl="1" w:tplc="04090019" w:tentative="1">
      <w:start w:val="1"/>
      <w:numFmt w:val="ideographTraditional"/>
      <w:lvlText w:val="%2、"/>
      <w:lvlJc w:val="left"/>
      <w:pPr>
        <w:ind w:left="3432" w:hanging="480"/>
      </w:pPr>
    </w:lvl>
    <w:lvl w:ilvl="2" w:tplc="0409001B" w:tentative="1">
      <w:start w:val="1"/>
      <w:numFmt w:val="lowerRoman"/>
      <w:lvlText w:val="%3."/>
      <w:lvlJc w:val="right"/>
      <w:pPr>
        <w:ind w:left="3912" w:hanging="480"/>
      </w:pPr>
    </w:lvl>
    <w:lvl w:ilvl="3" w:tplc="0409000F" w:tentative="1">
      <w:start w:val="1"/>
      <w:numFmt w:val="decimal"/>
      <w:lvlText w:val="%4."/>
      <w:lvlJc w:val="left"/>
      <w:pPr>
        <w:ind w:left="4392" w:hanging="480"/>
      </w:pPr>
    </w:lvl>
    <w:lvl w:ilvl="4" w:tplc="04090019" w:tentative="1">
      <w:start w:val="1"/>
      <w:numFmt w:val="ideographTraditional"/>
      <w:lvlText w:val="%5、"/>
      <w:lvlJc w:val="left"/>
      <w:pPr>
        <w:ind w:left="4872" w:hanging="480"/>
      </w:pPr>
    </w:lvl>
    <w:lvl w:ilvl="5" w:tplc="0409001B" w:tentative="1">
      <w:start w:val="1"/>
      <w:numFmt w:val="lowerRoman"/>
      <w:lvlText w:val="%6."/>
      <w:lvlJc w:val="right"/>
      <w:pPr>
        <w:ind w:left="5352" w:hanging="480"/>
      </w:pPr>
    </w:lvl>
    <w:lvl w:ilvl="6" w:tplc="0409000F" w:tentative="1">
      <w:start w:val="1"/>
      <w:numFmt w:val="decimal"/>
      <w:lvlText w:val="%7."/>
      <w:lvlJc w:val="left"/>
      <w:pPr>
        <w:ind w:left="5832" w:hanging="480"/>
      </w:pPr>
    </w:lvl>
    <w:lvl w:ilvl="7" w:tplc="04090019" w:tentative="1">
      <w:start w:val="1"/>
      <w:numFmt w:val="ideographTraditional"/>
      <w:lvlText w:val="%8、"/>
      <w:lvlJc w:val="left"/>
      <w:pPr>
        <w:ind w:left="6312" w:hanging="480"/>
      </w:pPr>
    </w:lvl>
    <w:lvl w:ilvl="8" w:tplc="0409001B" w:tentative="1">
      <w:start w:val="1"/>
      <w:numFmt w:val="lowerRoman"/>
      <w:lvlText w:val="%9."/>
      <w:lvlJc w:val="right"/>
      <w:pPr>
        <w:ind w:left="6792" w:hanging="480"/>
      </w:pPr>
    </w:lvl>
  </w:abstractNum>
  <w:abstractNum w:abstractNumId="28" w15:restartNumberingAfterBreak="0">
    <w:nsid w:val="5A5F361C"/>
    <w:multiLevelType w:val="hybridMultilevel"/>
    <w:tmpl w:val="37B6BE5C"/>
    <w:lvl w:ilvl="0" w:tplc="DBD4092C">
      <w:start w:val="1"/>
      <w:numFmt w:val="decimal"/>
      <w:lvlText w:val="%1."/>
      <w:lvlJc w:val="left"/>
      <w:pPr>
        <w:ind w:left="576" w:hanging="15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9" w15:restartNumberingAfterBreak="0">
    <w:nsid w:val="626B706F"/>
    <w:multiLevelType w:val="hybridMultilevel"/>
    <w:tmpl w:val="291C872A"/>
    <w:styleLink w:val="9"/>
    <w:lvl w:ilvl="0" w:tplc="D56E53CA">
      <w:start w:val="1"/>
      <w:numFmt w:val="taiwaneseCounting"/>
      <w:lvlText w:val="%1."/>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2D8D964">
      <w:start w:val="1"/>
      <w:numFmt w:val="decimal"/>
      <w:lvlText w:val="%2."/>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492C74BC">
      <w:start w:val="1"/>
      <w:numFmt w:val="lowerRoman"/>
      <w:lvlText w:val="%3."/>
      <w:lvlJc w:val="left"/>
      <w:pPr>
        <w:ind w:left="144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DB341D66">
      <w:start w:val="1"/>
      <w:numFmt w:val="decimal"/>
      <w:lvlText w:val="%4."/>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522CE7E">
      <w:start w:val="1"/>
      <w:numFmt w:val="decimal"/>
      <w:lvlText w:val="%5."/>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BDAAAB0">
      <w:start w:val="1"/>
      <w:numFmt w:val="lowerRoman"/>
      <w:lvlText w:val="%6."/>
      <w:lvlJc w:val="left"/>
      <w:pPr>
        <w:ind w:left="288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BEB4B632">
      <w:start w:val="1"/>
      <w:numFmt w:val="decimal"/>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2B7EFE80">
      <w:start w:val="1"/>
      <w:numFmt w:val="decimal"/>
      <w:lvlText w:val="%8."/>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D0E9FF0">
      <w:start w:val="1"/>
      <w:numFmt w:val="lowerRoman"/>
      <w:lvlText w:val="%9."/>
      <w:lvlJc w:val="left"/>
      <w:pPr>
        <w:ind w:left="432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4D46704"/>
    <w:multiLevelType w:val="hybridMultilevel"/>
    <w:tmpl w:val="A28AF53A"/>
    <w:styleLink w:val="3"/>
    <w:lvl w:ilvl="0" w:tplc="4D7841F2">
      <w:start w:val="1"/>
      <w:numFmt w:val="taiwaneseCounting"/>
      <w:lvlText w:val="%1."/>
      <w:lvlJc w:val="left"/>
      <w:pPr>
        <w:ind w:left="9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7283E8">
      <w:start w:val="1"/>
      <w:numFmt w:val="decimal"/>
      <w:lvlText w:val="%2."/>
      <w:lvlJc w:val="left"/>
      <w:pPr>
        <w:ind w:left="14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EF06358">
      <w:start w:val="1"/>
      <w:numFmt w:val="lowerRoman"/>
      <w:lvlText w:val="%3."/>
      <w:lvlJc w:val="left"/>
      <w:pPr>
        <w:ind w:left="192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38839FC">
      <w:start w:val="1"/>
      <w:numFmt w:val="decimal"/>
      <w:lvlText w:val="%4."/>
      <w:lvlJc w:val="left"/>
      <w:pPr>
        <w:ind w:left="24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3F85584">
      <w:start w:val="1"/>
      <w:numFmt w:val="decimal"/>
      <w:lvlText w:val="%5."/>
      <w:lvlJc w:val="left"/>
      <w:pPr>
        <w:ind w:left="288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0A4B7EC">
      <w:start w:val="1"/>
      <w:numFmt w:val="lowerRoman"/>
      <w:lvlText w:val="%6."/>
      <w:lvlJc w:val="left"/>
      <w:pPr>
        <w:ind w:left="336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E9452F4">
      <w:start w:val="1"/>
      <w:numFmt w:val="decimal"/>
      <w:lvlText w:val="%7."/>
      <w:lvlJc w:val="left"/>
      <w:pPr>
        <w:ind w:left="38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F6EF4EC">
      <w:start w:val="1"/>
      <w:numFmt w:val="decimal"/>
      <w:lvlText w:val="%8."/>
      <w:lvlJc w:val="left"/>
      <w:pPr>
        <w:ind w:left="43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0B0379E">
      <w:start w:val="1"/>
      <w:numFmt w:val="lowerRoman"/>
      <w:lvlText w:val="%9."/>
      <w:lvlJc w:val="left"/>
      <w:pPr>
        <w:ind w:left="4800" w:hanging="6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F0D26BF"/>
    <w:multiLevelType w:val="hybridMultilevel"/>
    <w:tmpl w:val="2C04DE9C"/>
    <w:styleLink w:val="10"/>
    <w:lvl w:ilvl="0" w:tplc="B5B4555C">
      <w:start w:val="1"/>
      <w:numFmt w:val="decimal"/>
      <w:lvlText w:val="%1."/>
      <w:lvlJc w:val="left"/>
      <w:pPr>
        <w:ind w:left="96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268888FC">
      <w:start w:val="1"/>
      <w:numFmt w:val="decimal"/>
      <w:lvlText w:val="%2."/>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8B829DC0">
      <w:start w:val="1"/>
      <w:numFmt w:val="lowerRoman"/>
      <w:lvlText w:val="%3."/>
      <w:lvlJc w:val="left"/>
      <w:pPr>
        <w:ind w:left="192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6FBE5BB8">
      <w:start w:val="1"/>
      <w:numFmt w:val="decimal"/>
      <w:lvlText w:val="%4."/>
      <w:lvlJc w:val="left"/>
      <w:pPr>
        <w:ind w:left="240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6F81A4E">
      <w:start w:val="1"/>
      <w:numFmt w:val="decimal"/>
      <w:lvlText w:val="%5."/>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ABABB7C">
      <w:start w:val="1"/>
      <w:numFmt w:val="lowerRoman"/>
      <w:lvlText w:val="%6."/>
      <w:lvlJc w:val="left"/>
      <w:pPr>
        <w:ind w:left="336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2D628648">
      <w:start w:val="1"/>
      <w:numFmt w:val="decimal"/>
      <w:lvlText w:val="%7."/>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DA1C1B54">
      <w:start w:val="1"/>
      <w:numFmt w:val="decimal"/>
      <w:lvlText w:val="%8."/>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BDFAC8DA">
      <w:start w:val="1"/>
      <w:numFmt w:val="lowerRoman"/>
      <w:lvlText w:val="%9."/>
      <w:lvlJc w:val="left"/>
      <w:pPr>
        <w:ind w:left="480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F23517C"/>
    <w:multiLevelType w:val="hybridMultilevel"/>
    <w:tmpl w:val="921EFA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26A18"/>
    <w:multiLevelType w:val="hybridMultilevel"/>
    <w:tmpl w:val="272C2EE4"/>
    <w:lvl w:ilvl="0" w:tplc="7EA290E6">
      <w:start w:val="1"/>
      <w:numFmt w:val="decimal"/>
      <w:lvlText w:val="(%1)"/>
      <w:lvlJc w:val="left"/>
      <w:pPr>
        <w:ind w:left="2400" w:hanging="480"/>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 w:ilvl="1" w:tplc="61EE7170">
      <w:start w:val="1"/>
      <w:numFmt w:val="decimal"/>
      <w:lvlText w:val="%2."/>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75D4E120">
      <w:start w:val="1"/>
      <w:numFmt w:val="lowerRoman"/>
      <w:lvlText w:val="%3."/>
      <w:lvlJc w:val="left"/>
      <w:pPr>
        <w:ind w:left="3360" w:hanging="606"/>
      </w:pPr>
      <w:rPr>
        <w:rFonts w:hAnsi="Arial Unicode MS"/>
        <w:caps w:val="0"/>
        <w:smallCaps w:val="0"/>
        <w:strike w:val="0"/>
        <w:dstrike w:val="0"/>
        <w:outline w:val="0"/>
        <w:emboss w:val="0"/>
        <w:imprint w:val="0"/>
        <w:spacing w:val="0"/>
        <w:w w:val="100"/>
        <w:kern w:val="0"/>
        <w:position w:val="0"/>
        <w:highlight w:val="none"/>
        <w:vertAlign w:val="baseline"/>
      </w:rPr>
    </w:lvl>
    <w:lvl w:ilvl="3" w:tplc="043E3082">
      <w:start w:val="1"/>
      <w:numFmt w:val="decimal"/>
      <w:lvlText w:val="%4."/>
      <w:lvlJc w:val="left"/>
      <w:pPr>
        <w:ind w:left="384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501A563E">
      <w:start w:val="1"/>
      <w:numFmt w:val="decimal"/>
      <w:lvlText w:val="%5."/>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B5E04C6">
      <w:start w:val="1"/>
      <w:numFmt w:val="lowerRoman"/>
      <w:lvlText w:val="%6."/>
      <w:lvlJc w:val="left"/>
      <w:pPr>
        <w:ind w:left="4800" w:hanging="606"/>
      </w:pPr>
      <w:rPr>
        <w:rFonts w:hAnsi="Arial Unicode MS"/>
        <w:caps w:val="0"/>
        <w:smallCaps w:val="0"/>
        <w:strike w:val="0"/>
        <w:dstrike w:val="0"/>
        <w:outline w:val="0"/>
        <w:emboss w:val="0"/>
        <w:imprint w:val="0"/>
        <w:spacing w:val="0"/>
        <w:w w:val="100"/>
        <w:kern w:val="0"/>
        <w:position w:val="0"/>
        <w:highlight w:val="none"/>
        <w:vertAlign w:val="baseline"/>
      </w:rPr>
    </w:lvl>
    <w:lvl w:ilvl="6" w:tplc="5BB0FF92">
      <w:start w:val="1"/>
      <w:numFmt w:val="decimal"/>
      <w:lvlText w:val="%7."/>
      <w:lvlJc w:val="left"/>
      <w:pPr>
        <w:ind w:left="528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502AE734">
      <w:start w:val="1"/>
      <w:numFmt w:val="decimal"/>
      <w:lvlText w:val="%8."/>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73AC02CE">
      <w:start w:val="1"/>
      <w:numFmt w:val="lowerRoman"/>
      <w:lvlText w:val="%9."/>
      <w:lvlJc w:val="left"/>
      <w:pPr>
        <w:ind w:left="6240" w:hanging="6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CE373A7"/>
    <w:multiLevelType w:val="hybridMultilevel"/>
    <w:tmpl w:val="291C872A"/>
    <w:numStyleLink w:val="9"/>
  </w:abstractNum>
  <w:num w:numId="1">
    <w:abstractNumId w:val="29"/>
  </w:num>
  <w:num w:numId="2">
    <w:abstractNumId w:val="34"/>
  </w:num>
  <w:num w:numId="3">
    <w:abstractNumId w:val="31"/>
  </w:num>
  <w:num w:numId="4">
    <w:abstractNumId w:val="18"/>
  </w:num>
  <w:num w:numId="5">
    <w:abstractNumId w:val="5"/>
  </w:num>
  <w:num w:numId="6">
    <w:abstractNumId w:val="0"/>
  </w:num>
  <w:num w:numId="7">
    <w:abstractNumId w:val="13"/>
  </w:num>
  <w:num w:numId="8">
    <w:abstractNumId w:val="26"/>
  </w:num>
  <w:num w:numId="9">
    <w:abstractNumId w:val="6"/>
  </w:num>
  <w:num w:numId="10">
    <w:abstractNumId w:val="11"/>
  </w:num>
  <w:num w:numId="11">
    <w:abstractNumId w:val="23"/>
  </w:num>
  <w:num w:numId="12">
    <w:abstractNumId w:val="1"/>
  </w:num>
  <w:num w:numId="13">
    <w:abstractNumId w:val="14"/>
  </w:num>
  <w:num w:numId="14">
    <w:abstractNumId w:val="27"/>
  </w:num>
  <w:num w:numId="15">
    <w:abstractNumId w:val="2"/>
  </w:num>
  <w:num w:numId="16">
    <w:abstractNumId w:val="16"/>
  </w:num>
  <w:num w:numId="17">
    <w:abstractNumId w:val="4"/>
    <w:lvlOverride w:ilvl="0">
      <w:lvl w:ilvl="0" w:tplc="4B60269C">
        <w:start w:val="1"/>
        <w:numFmt w:val="taiwaneseCounting"/>
        <w:lvlText w:val="%1."/>
        <w:lvlJc w:val="left"/>
        <w:pPr>
          <w:ind w:left="960" w:hanging="480"/>
        </w:pPr>
        <w:rPr>
          <w:rFonts w:ascii="Kaiti SC" w:eastAsia="Kaiti SC" w:hAnsi="Kaiti SC"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30"/>
  </w:num>
  <w:num w:numId="19">
    <w:abstractNumId w:val="8"/>
    <w:lvlOverride w:ilvl="0">
      <w:lvl w:ilvl="0" w:tplc="0422ED1E">
        <w:start w:val="1"/>
        <w:numFmt w:val="taiwaneseCounting"/>
        <w:lvlText w:val="%1."/>
        <w:lvlJc w:val="left"/>
        <w:pPr>
          <w:ind w:left="960" w:hanging="480"/>
        </w:pPr>
        <w:rPr>
          <w:rFonts w:ascii="Kaiti SC" w:eastAsia="Kaiti SC" w:hAnsi="Kaiti SC"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9"/>
  </w:num>
  <w:num w:numId="21">
    <w:abstractNumId w:val="12"/>
  </w:num>
  <w:num w:numId="22">
    <w:abstractNumId w:val="25"/>
  </w:num>
  <w:num w:numId="23">
    <w:abstractNumId w:val="3"/>
  </w:num>
  <w:num w:numId="24">
    <w:abstractNumId w:val="21"/>
  </w:num>
  <w:num w:numId="25">
    <w:abstractNumId w:val="7"/>
  </w:num>
  <w:num w:numId="26">
    <w:abstractNumId w:val="15"/>
  </w:num>
  <w:num w:numId="27">
    <w:abstractNumId w:val="33"/>
  </w:num>
  <w:num w:numId="28">
    <w:abstractNumId w:val="17"/>
  </w:num>
  <w:num w:numId="29">
    <w:abstractNumId w:val="9"/>
  </w:num>
  <w:num w:numId="30">
    <w:abstractNumId w:val="28"/>
  </w:num>
  <w:num w:numId="31">
    <w:abstractNumId w:val="32"/>
  </w:num>
  <w:num w:numId="32">
    <w:abstractNumId w:val="24"/>
  </w:num>
  <w:num w:numId="33">
    <w:abstractNumId w:val="10"/>
  </w:num>
  <w:num w:numId="34">
    <w:abstractNumId w:val="22"/>
  </w:num>
  <w:num w:numId="3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75"/>
    <w:rsid w:val="000029ED"/>
    <w:rsid w:val="00005ABA"/>
    <w:rsid w:val="0000657D"/>
    <w:rsid w:val="0001764B"/>
    <w:rsid w:val="00030A2B"/>
    <w:rsid w:val="0003257D"/>
    <w:rsid w:val="000340B4"/>
    <w:rsid w:val="00067A43"/>
    <w:rsid w:val="00074386"/>
    <w:rsid w:val="00080107"/>
    <w:rsid w:val="0008169A"/>
    <w:rsid w:val="00094DBA"/>
    <w:rsid w:val="000A0CCC"/>
    <w:rsid w:val="000A1855"/>
    <w:rsid w:val="000B6877"/>
    <w:rsid w:val="000C22DB"/>
    <w:rsid w:val="000C7BDA"/>
    <w:rsid w:val="000E4050"/>
    <w:rsid w:val="000E644D"/>
    <w:rsid w:val="000F0909"/>
    <w:rsid w:val="001170A8"/>
    <w:rsid w:val="001240AD"/>
    <w:rsid w:val="00124620"/>
    <w:rsid w:val="001317B5"/>
    <w:rsid w:val="001354A3"/>
    <w:rsid w:val="00144046"/>
    <w:rsid w:val="00146E35"/>
    <w:rsid w:val="00152775"/>
    <w:rsid w:val="00152FAC"/>
    <w:rsid w:val="00153240"/>
    <w:rsid w:val="00157A02"/>
    <w:rsid w:val="0016253D"/>
    <w:rsid w:val="00175672"/>
    <w:rsid w:val="001766B3"/>
    <w:rsid w:val="001A59F7"/>
    <w:rsid w:val="001A6EB3"/>
    <w:rsid w:val="001C280E"/>
    <w:rsid w:val="001D74B2"/>
    <w:rsid w:val="001E2067"/>
    <w:rsid w:val="00201D8E"/>
    <w:rsid w:val="0021268B"/>
    <w:rsid w:val="00245DBA"/>
    <w:rsid w:val="0025162C"/>
    <w:rsid w:val="0026012B"/>
    <w:rsid w:val="002608CE"/>
    <w:rsid w:val="00273BE7"/>
    <w:rsid w:val="0027691C"/>
    <w:rsid w:val="00281AE8"/>
    <w:rsid w:val="00295906"/>
    <w:rsid w:val="002B6BBC"/>
    <w:rsid w:val="002B7AB9"/>
    <w:rsid w:val="002C326E"/>
    <w:rsid w:val="002F117C"/>
    <w:rsid w:val="002F21EE"/>
    <w:rsid w:val="00316C91"/>
    <w:rsid w:val="00332CDA"/>
    <w:rsid w:val="003523C4"/>
    <w:rsid w:val="00385114"/>
    <w:rsid w:val="003967D7"/>
    <w:rsid w:val="003B0A69"/>
    <w:rsid w:val="003B729A"/>
    <w:rsid w:val="003C6FC6"/>
    <w:rsid w:val="003D7D17"/>
    <w:rsid w:val="003E1B7C"/>
    <w:rsid w:val="00427D28"/>
    <w:rsid w:val="00430DCF"/>
    <w:rsid w:val="0044064F"/>
    <w:rsid w:val="00442756"/>
    <w:rsid w:val="00455F80"/>
    <w:rsid w:val="00475DC7"/>
    <w:rsid w:val="00481910"/>
    <w:rsid w:val="00482683"/>
    <w:rsid w:val="004833BE"/>
    <w:rsid w:val="004858BB"/>
    <w:rsid w:val="00494A89"/>
    <w:rsid w:val="004A0E11"/>
    <w:rsid w:val="004A356B"/>
    <w:rsid w:val="004A3E7C"/>
    <w:rsid w:val="004C05AE"/>
    <w:rsid w:val="004C4139"/>
    <w:rsid w:val="004C651E"/>
    <w:rsid w:val="004D7EE3"/>
    <w:rsid w:val="004F7176"/>
    <w:rsid w:val="0051026F"/>
    <w:rsid w:val="00522E81"/>
    <w:rsid w:val="0052383A"/>
    <w:rsid w:val="00535BC5"/>
    <w:rsid w:val="00556F25"/>
    <w:rsid w:val="005601C4"/>
    <w:rsid w:val="00583FB0"/>
    <w:rsid w:val="005D66BD"/>
    <w:rsid w:val="005E38A9"/>
    <w:rsid w:val="005E6646"/>
    <w:rsid w:val="005F75D8"/>
    <w:rsid w:val="00621FEB"/>
    <w:rsid w:val="006349FB"/>
    <w:rsid w:val="00637102"/>
    <w:rsid w:val="00640155"/>
    <w:rsid w:val="006652FB"/>
    <w:rsid w:val="0068005C"/>
    <w:rsid w:val="00680836"/>
    <w:rsid w:val="006836BE"/>
    <w:rsid w:val="00683C21"/>
    <w:rsid w:val="00683C3C"/>
    <w:rsid w:val="006B3438"/>
    <w:rsid w:val="006B4408"/>
    <w:rsid w:val="006C4978"/>
    <w:rsid w:val="006C72AA"/>
    <w:rsid w:val="006C79B9"/>
    <w:rsid w:val="00701C46"/>
    <w:rsid w:val="00702CCD"/>
    <w:rsid w:val="00702D4D"/>
    <w:rsid w:val="00702F94"/>
    <w:rsid w:val="00715B85"/>
    <w:rsid w:val="0072429C"/>
    <w:rsid w:val="00730835"/>
    <w:rsid w:val="007405E6"/>
    <w:rsid w:val="00741C45"/>
    <w:rsid w:val="00760A45"/>
    <w:rsid w:val="007656B2"/>
    <w:rsid w:val="00786471"/>
    <w:rsid w:val="007A735E"/>
    <w:rsid w:val="007B525D"/>
    <w:rsid w:val="007B7731"/>
    <w:rsid w:val="007B7826"/>
    <w:rsid w:val="007C18FE"/>
    <w:rsid w:val="007C3608"/>
    <w:rsid w:val="007C5DF4"/>
    <w:rsid w:val="007E3F9F"/>
    <w:rsid w:val="007E5D72"/>
    <w:rsid w:val="007F2395"/>
    <w:rsid w:val="008065C6"/>
    <w:rsid w:val="0080726A"/>
    <w:rsid w:val="0080769C"/>
    <w:rsid w:val="00825953"/>
    <w:rsid w:val="00826205"/>
    <w:rsid w:val="00840522"/>
    <w:rsid w:val="008621B9"/>
    <w:rsid w:val="00866491"/>
    <w:rsid w:val="0087220A"/>
    <w:rsid w:val="00872667"/>
    <w:rsid w:val="00874EFA"/>
    <w:rsid w:val="00876398"/>
    <w:rsid w:val="008A0D5F"/>
    <w:rsid w:val="008A4909"/>
    <w:rsid w:val="008B7F48"/>
    <w:rsid w:val="008C2B73"/>
    <w:rsid w:val="008C4329"/>
    <w:rsid w:val="008D1CB9"/>
    <w:rsid w:val="008E5AA1"/>
    <w:rsid w:val="008F03B6"/>
    <w:rsid w:val="008F0EDF"/>
    <w:rsid w:val="008F7579"/>
    <w:rsid w:val="0090595C"/>
    <w:rsid w:val="00910E14"/>
    <w:rsid w:val="009267A2"/>
    <w:rsid w:val="00932693"/>
    <w:rsid w:val="00933F64"/>
    <w:rsid w:val="00935801"/>
    <w:rsid w:val="00941AE6"/>
    <w:rsid w:val="00953825"/>
    <w:rsid w:val="009723CB"/>
    <w:rsid w:val="00973547"/>
    <w:rsid w:val="0098064B"/>
    <w:rsid w:val="0098405B"/>
    <w:rsid w:val="00984B32"/>
    <w:rsid w:val="009A14E4"/>
    <w:rsid w:val="009C22EB"/>
    <w:rsid w:val="009E533D"/>
    <w:rsid w:val="00A06D60"/>
    <w:rsid w:val="00A149A7"/>
    <w:rsid w:val="00A41B24"/>
    <w:rsid w:val="00A52422"/>
    <w:rsid w:val="00A525B8"/>
    <w:rsid w:val="00A5270B"/>
    <w:rsid w:val="00A6276A"/>
    <w:rsid w:val="00A91725"/>
    <w:rsid w:val="00A97CC6"/>
    <w:rsid w:val="00AC2177"/>
    <w:rsid w:val="00AC570D"/>
    <w:rsid w:val="00AF12D6"/>
    <w:rsid w:val="00AF2EB4"/>
    <w:rsid w:val="00AF382F"/>
    <w:rsid w:val="00B00CE0"/>
    <w:rsid w:val="00B058E4"/>
    <w:rsid w:val="00B1287D"/>
    <w:rsid w:val="00B22B8C"/>
    <w:rsid w:val="00B24C97"/>
    <w:rsid w:val="00B25C4A"/>
    <w:rsid w:val="00B34F2A"/>
    <w:rsid w:val="00B36162"/>
    <w:rsid w:val="00B42DC1"/>
    <w:rsid w:val="00B554F7"/>
    <w:rsid w:val="00B606B8"/>
    <w:rsid w:val="00B62910"/>
    <w:rsid w:val="00B63652"/>
    <w:rsid w:val="00B64731"/>
    <w:rsid w:val="00B67E8A"/>
    <w:rsid w:val="00B72101"/>
    <w:rsid w:val="00B721D5"/>
    <w:rsid w:val="00B72C3D"/>
    <w:rsid w:val="00B91109"/>
    <w:rsid w:val="00B946B4"/>
    <w:rsid w:val="00BC352C"/>
    <w:rsid w:val="00BD405A"/>
    <w:rsid w:val="00BE2B70"/>
    <w:rsid w:val="00C00155"/>
    <w:rsid w:val="00C13293"/>
    <w:rsid w:val="00C15D12"/>
    <w:rsid w:val="00C21F11"/>
    <w:rsid w:val="00C25E30"/>
    <w:rsid w:val="00C31E30"/>
    <w:rsid w:val="00C45153"/>
    <w:rsid w:val="00C47B83"/>
    <w:rsid w:val="00C56EAF"/>
    <w:rsid w:val="00C6163E"/>
    <w:rsid w:val="00C80149"/>
    <w:rsid w:val="00CC39E8"/>
    <w:rsid w:val="00CC69BA"/>
    <w:rsid w:val="00CD5C46"/>
    <w:rsid w:val="00CE4186"/>
    <w:rsid w:val="00CE5B73"/>
    <w:rsid w:val="00CE7A01"/>
    <w:rsid w:val="00D02C3F"/>
    <w:rsid w:val="00D037A1"/>
    <w:rsid w:val="00D113AD"/>
    <w:rsid w:val="00D142D6"/>
    <w:rsid w:val="00D20884"/>
    <w:rsid w:val="00D72C85"/>
    <w:rsid w:val="00D72EB0"/>
    <w:rsid w:val="00D95A75"/>
    <w:rsid w:val="00DA64E6"/>
    <w:rsid w:val="00DA7C53"/>
    <w:rsid w:val="00DC2FDB"/>
    <w:rsid w:val="00DD782A"/>
    <w:rsid w:val="00DF04CB"/>
    <w:rsid w:val="00DF2929"/>
    <w:rsid w:val="00E031C2"/>
    <w:rsid w:val="00E038BF"/>
    <w:rsid w:val="00E123BE"/>
    <w:rsid w:val="00E40971"/>
    <w:rsid w:val="00E472EB"/>
    <w:rsid w:val="00E51458"/>
    <w:rsid w:val="00E632B5"/>
    <w:rsid w:val="00E64C91"/>
    <w:rsid w:val="00E9069F"/>
    <w:rsid w:val="00E9344C"/>
    <w:rsid w:val="00EA1959"/>
    <w:rsid w:val="00EA7136"/>
    <w:rsid w:val="00EE00A3"/>
    <w:rsid w:val="00EF32ED"/>
    <w:rsid w:val="00F13575"/>
    <w:rsid w:val="00F14D44"/>
    <w:rsid w:val="00F22E00"/>
    <w:rsid w:val="00F34AD9"/>
    <w:rsid w:val="00F37A76"/>
    <w:rsid w:val="00F61EC7"/>
    <w:rsid w:val="00F77F4F"/>
    <w:rsid w:val="00F85A02"/>
    <w:rsid w:val="00F91938"/>
    <w:rsid w:val="00F9285E"/>
    <w:rsid w:val="00FA005C"/>
    <w:rsid w:val="00FB69C7"/>
    <w:rsid w:val="00FB6C90"/>
    <w:rsid w:val="00FC4B73"/>
    <w:rsid w:val="00FD43EC"/>
    <w:rsid w:val="00FD65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5F253"/>
  <w15:chartTrackingRefBased/>
  <w15:docId w15:val="{D7FB9E43-ED75-4332-AE26-80476BA3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575"/>
    <w:pPr>
      <w:widowControl w:val="0"/>
    </w:pPr>
    <w:rPr>
      <w:szCs w:val="24"/>
    </w:rPr>
  </w:style>
  <w:style w:type="paragraph" w:styleId="1">
    <w:name w:val="heading 1"/>
    <w:basedOn w:val="a"/>
    <w:link w:val="13"/>
    <w:uiPriority w:val="9"/>
    <w:qFormat/>
    <w:rsid w:val="00F13575"/>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標題 1 字元"/>
    <w:basedOn w:val="a0"/>
    <w:link w:val="1"/>
    <w:uiPriority w:val="9"/>
    <w:rsid w:val="00F13575"/>
    <w:rPr>
      <w:rFonts w:ascii="新細明體" w:eastAsia="新細明體" w:hAnsi="新細明體" w:cs="新細明體"/>
      <w:b/>
      <w:bCs/>
      <w:kern w:val="36"/>
      <w:sz w:val="48"/>
      <w:szCs w:val="48"/>
    </w:rPr>
  </w:style>
  <w:style w:type="paragraph" w:styleId="a3">
    <w:name w:val="List Paragraph"/>
    <w:basedOn w:val="a"/>
    <w:uiPriority w:val="34"/>
    <w:qFormat/>
    <w:rsid w:val="00F13575"/>
    <w:pPr>
      <w:ind w:leftChars="200" w:left="480"/>
    </w:pPr>
    <w:rPr>
      <w:szCs w:val="22"/>
    </w:rPr>
  </w:style>
  <w:style w:type="table" w:styleId="a4">
    <w:name w:val="Table Grid"/>
    <w:basedOn w:val="a1"/>
    <w:uiPriority w:val="39"/>
    <w:rsid w:val="00F1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13575"/>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character" w:customStyle="1" w:styleId="a5">
    <w:name w:val="連結"/>
    <w:rsid w:val="00F13575"/>
    <w:rPr>
      <w:rFonts w:ascii="Times New Roman" w:eastAsia="Arial Unicode MS" w:hAnsi="Times New Roman" w:cs="Arial Unicode MS"/>
      <w:b w:val="0"/>
      <w:bCs w:val="0"/>
      <w:i w:val="0"/>
      <w:iCs w:val="0"/>
      <w:outline w:val="0"/>
      <w:color w:val="0000FF"/>
      <w:u w:val="single" w:color="0000FF"/>
      <w:lang w:val="en-US"/>
    </w:rPr>
  </w:style>
  <w:style w:type="character" w:customStyle="1" w:styleId="Hyperlink0">
    <w:name w:val="Hyperlink.0"/>
    <w:basedOn w:val="a5"/>
    <w:rsid w:val="00F13575"/>
    <w:rPr>
      <w:rFonts w:ascii="Calibri" w:eastAsia="Calibri" w:hAnsi="Calibri" w:cs="Calibri"/>
      <w:b w:val="0"/>
      <w:bCs w:val="0"/>
      <w:i w:val="0"/>
      <w:iCs w:val="0"/>
      <w:outline w:val="0"/>
      <w:color w:val="0000FF"/>
      <w:u w:val="single" w:color="0000FF"/>
      <w:lang w:val="en-US"/>
    </w:rPr>
  </w:style>
  <w:style w:type="numbering" w:customStyle="1" w:styleId="9">
    <w:name w:val="已輸入樣式 9"/>
    <w:rsid w:val="00F13575"/>
    <w:pPr>
      <w:numPr>
        <w:numId w:val="1"/>
      </w:numPr>
    </w:pPr>
  </w:style>
  <w:style w:type="numbering" w:customStyle="1" w:styleId="10">
    <w:name w:val="已輸入樣式 10"/>
    <w:rsid w:val="00F13575"/>
    <w:pPr>
      <w:numPr>
        <w:numId w:val="3"/>
      </w:numPr>
    </w:pPr>
  </w:style>
  <w:style w:type="numbering" w:customStyle="1" w:styleId="11">
    <w:name w:val="已輸入樣式 11"/>
    <w:rsid w:val="00F13575"/>
    <w:pPr>
      <w:numPr>
        <w:numId w:val="5"/>
      </w:numPr>
    </w:pPr>
  </w:style>
  <w:style w:type="numbering" w:customStyle="1" w:styleId="12">
    <w:name w:val="已輸入樣式 12"/>
    <w:rsid w:val="00F13575"/>
    <w:pPr>
      <w:numPr>
        <w:numId w:val="7"/>
      </w:numPr>
    </w:pPr>
  </w:style>
  <w:style w:type="numbering" w:customStyle="1" w:styleId="2">
    <w:name w:val="已輸入樣式 2"/>
    <w:rsid w:val="00F13575"/>
    <w:pPr>
      <w:numPr>
        <w:numId w:val="16"/>
      </w:numPr>
    </w:pPr>
  </w:style>
  <w:style w:type="numbering" w:customStyle="1" w:styleId="3">
    <w:name w:val="已輸入樣式 3"/>
    <w:rsid w:val="00F13575"/>
    <w:pPr>
      <w:numPr>
        <w:numId w:val="18"/>
      </w:numPr>
    </w:pPr>
  </w:style>
  <w:style w:type="numbering" w:customStyle="1" w:styleId="8">
    <w:name w:val="已輸入樣式 8"/>
    <w:rsid w:val="00F13575"/>
    <w:pPr>
      <w:numPr>
        <w:numId w:val="20"/>
      </w:numPr>
    </w:pPr>
  </w:style>
  <w:style w:type="paragraph" w:styleId="Web">
    <w:name w:val="Normal (Web)"/>
    <w:basedOn w:val="a"/>
    <w:uiPriority w:val="99"/>
    <w:unhideWhenUsed/>
    <w:rsid w:val="00F13575"/>
    <w:pPr>
      <w:widowControl/>
      <w:spacing w:before="100" w:beforeAutospacing="1" w:after="100" w:afterAutospacing="1"/>
    </w:pPr>
    <w:rPr>
      <w:rFonts w:ascii="新細明體" w:eastAsia="新細明體" w:hAnsi="新細明體" w:cs="新細明體"/>
      <w:kern w:val="0"/>
    </w:rPr>
  </w:style>
  <w:style w:type="paragraph" w:styleId="a6">
    <w:name w:val="annotation text"/>
    <w:basedOn w:val="a"/>
    <w:link w:val="a7"/>
    <w:semiHidden/>
    <w:rsid w:val="00F13575"/>
    <w:pPr>
      <w:autoSpaceDE w:val="0"/>
      <w:autoSpaceDN w:val="0"/>
      <w:adjustRightInd w:val="0"/>
      <w:spacing w:line="240" w:lineRule="atLeast"/>
    </w:pPr>
    <w:rPr>
      <w:rFonts w:ascii="細明體" w:eastAsia="細明體" w:hAnsi="Times New Roman" w:cs="Times New Roman"/>
      <w:kern w:val="0"/>
      <w:szCs w:val="20"/>
    </w:rPr>
  </w:style>
  <w:style w:type="character" w:customStyle="1" w:styleId="a7">
    <w:name w:val="註解文字 字元"/>
    <w:basedOn w:val="a0"/>
    <w:link w:val="a6"/>
    <w:semiHidden/>
    <w:rsid w:val="00F13575"/>
    <w:rPr>
      <w:rFonts w:ascii="細明體" w:eastAsia="細明體" w:hAnsi="Times New Roman" w:cs="Times New Roman"/>
      <w:kern w:val="0"/>
      <w:szCs w:val="20"/>
    </w:rPr>
  </w:style>
  <w:style w:type="paragraph" w:styleId="a8">
    <w:name w:val="Balloon Text"/>
    <w:basedOn w:val="a"/>
    <w:link w:val="a9"/>
    <w:uiPriority w:val="99"/>
    <w:semiHidden/>
    <w:unhideWhenUsed/>
    <w:rsid w:val="00F13575"/>
    <w:rPr>
      <w:rFonts w:ascii="新細明體" w:eastAsia="新細明體"/>
      <w:sz w:val="18"/>
      <w:szCs w:val="18"/>
    </w:rPr>
  </w:style>
  <w:style w:type="character" w:customStyle="1" w:styleId="a9">
    <w:name w:val="註解方塊文字 字元"/>
    <w:basedOn w:val="a0"/>
    <w:link w:val="a8"/>
    <w:uiPriority w:val="99"/>
    <w:semiHidden/>
    <w:rsid w:val="00F13575"/>
    <w:rPr>
      <w:rFonts w:ascii="新細明體" w:eastAsia="新細明體"/>
      <w:sz w:val="18"/>
      <w:szCs w:val="18"/>
    </w:rPr>
  </w:style>
  <w:style w:type="paragraph" w:styleId="aa">
    <w:name w:val="footer"/>
    <w:basedOn w:val="a"/>
    <w:link w:val="ab"/>
    <w:uiPriority w:val="99"/>
    <w:unhideWhenUsed/>
    <w:rsid w:val="00F13575"/>
    <w:pPr>
      <w:tabs>
        <w:tab w:val="center" w:pos="4153"/>
        <w:tab w:val="right" w:pos="8306"/>
      </w:tabs>
      <w:snapToGrid w:val="0"/>
    </w:pPr>
    <w:rPr>
      <w:sz w:val="20"/>
      <w:szCs w:val="20"/>
    </w:rPr>
  </w:style>
  <w:style w:type="character" w:customStyle="1" w:styleId="ab">
    <w:name w:val="頁尾 字元"/>
    <w:basedOn w:val="a0"/>
    <w:link w:val="aa"/>
    <w:uiPriority w:val="99"/>
    <w:rsid w:val="00F13575"/>
    <w:rPr>
      <w:sz w:val="20"/>
      <w:szCs w:val="20"/>
    </w:rPr>
  </w:style>
  <w:style w:type="character" w:styleId="ac">
    <w:name w:val="page number"/>
    <w:basedOn w:val="a0"/>
    <w:uiPriority w:val="99"/>
    <w:semiHidden/>
    <w:unhideWhenUsed/>
    <w:rsid w:val="00F13575"/>
  </w:style>
  <w:style w:type="character" w:styleId="ad">
    <w:name w:val="annotation reference"/>
    <w:basedOn w:val="a0"/>
    <w:uiPriority w:val="99"/>
    <w:semiHidden/>
    <w:unhideWhenUsed/>
    <w:rsid w:val="00D72C85"/>
    <w:rPr>
      <w:sz w:val="18"/>
      <w:szCs w:val="18"/>
    </w:rPr>
  </w:style>
  <w:style w:type="paragraph" w:styleId="ae">
    <w:name w:val="annotation subject"/>
    <w:basedOn w:val="a6"/>
    <w:next w:val="a6"/>
    <w:link w:val="af"/>
    <w:uiPriority w:val="99"/>
    <w:semiHidden/>
    <w:unhideWhenUsed/>
    <w:rsid w:val="00D72C85"/>
    <w:pPr>
      <w:autoSpaceDE/>
      <w:autoSpaceDN/>
      <w:adjustRightInd/>
      <w:spacing w:line="240" w:lineRule="auto"/>
    </w:pPr>
    <w:rPr>
      <w:rFonts w:asciiTheme="minorHAnsi" w:eastAsiaTheme="minorEastAsia" w:hAnsiTheme="minorHAnsi" w:cstheme="minorBidi"/>
      <w:b/>
      <w:bCs/>
      <w:kern w:val="2"/>
      <w:szCs w:val="24"/>
    </w:rPr>
  </w:style>
  <w:style w:type="character" w:customStyle="1" w:styleId="af">
    <w:name w:val="註解主旨 字元"/>
    <w:basedOn w:val="a7"/>
    <w:link w:val="ae"/>
    <w:uiPriority w:val="99"/>
    <w:semiHidden/>
    <w:rsid w:val="00D72C85"/>
    <w:rPr>
      <w:rFonts w:ascii="細明體" w:eastAsia="細明體" w:hAnsi="Times New Roman" w:cs="Times New Roman"/>
      <w:b/>
      <w:bCs/>
      <w:kern w:val="0"/>
      <w:szCs w:val="24"/>
    </w:rPr>
  </w:style>
  <w:style w:type="paragraph" w:styleId="af0">
    <w:name w:val="header"/>
    <w:basedOn w:val="a"/>
    <w:link w:val="af1"/>
    <w:uiPriority w:val="99"/>
    <w:unhideWhenUsed/>
    <w:rsid w:val="00295906"/>
    <w:pPr>
      <w:tabs>
        <w:tab w:val="center" w:pos="4153"/>
        <w:tab w:val="right" w:pos="8306"/>
      </w:tabs>
      <w:snapToGrid w:val="0"/>
    </w:pPr>
    <w:rPr>
      <w:sz w:val="20"/>
      <w:szCs w:val="20"/>
    </w:rPr>
  </w:style>
  <w:style w:type="character" w:customStyle="1" w:styleId="af1">
    <w:name w:val="頁首 字元"/>
    <w:basedOn w:val="a0"/>
    <w:link w:val="af0"/>
    <w:uiPriority w:val="99"/>
    <w:rsid w:val="00295906"/>
    <w:rPr>
      <w:sz w:val="20"/>
      <w:szCs w:val="20"/>
    </w:rPr>
  </w:style>
  <w:style w:type="character" w:styleId="af2">
    <w:name w:val="Hyperlink"/>
    <w:basedOn w:val="a0"/>
    <w:uiPriority w:val="99"/>
    <w:unhideWhenUsed/>
    <w:rsid w:val="00874EFA"/>
    <w:rPr>
      <w:color w:val="0000FF"/>
      <w:u w:val="single"/>
    </w:rPr>
  </w:style>
  <w:style w:type="character" w:customStyle="1" w:styleId="UnresolvedMention">
    <w:name w:val="Unresolved Mention"/>
    <w:basedOn w:val="a0"/>
    <w:uiPriority w:val="99"/>
    <w:semiHidden/>
    <w:unhideWhenUsed/>
    <w:rsid w:val="00D113AD"/>
    <w:rPr>
      <w:color w:val="605E5C"/>
      <w:shd w:val="clear" w:color="auto" w:fill="E1DFDD"/>
    </w:rPr>
  </w:style>
  <w:style w:type="character" w:styleId="af3">
    <w:name w:val="FollowedHyperlink"/>
    <w:basedOn w:val="a0"/>
    <w:uiPriority w:val="99"/>
    <w:semiHidden/>
    <w:unhideWhenUsed/>
    <w:rsid w:val="00A52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hancoffee@mail2000.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eclass.com/rid=264893462075190c583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6D49-3258-467B-9B84-C1E75C0F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7</Pages>
  <Words>749</Words>
  <Characters>4270</Characters>
  <Application>Microsoft Office Word</Application>
  <DocSecurity>0</DocSecurity>
  <Lines>35</Lines>
  <Paragraphs>10</Paragraphs>
  <ScaleCrop>false</ScaleCrop>
  <Company>C.M.T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李育陞</cp:lastModifiedBy>
  <cp:revision>24</cp:revision>
  <cp:lastPrinted>2022-03-31T09:00:00Z</cp:lastPrinted>
  <dcterms:created xsi:type="dcterms:W3CDTF">2022-03-09T13:50:00Z</dcterms:created>
  <dcterms:modified xsi:type="dcterms:W3CDTF">2022-04-07T09:47:00Z</dcterms:modified>
</cp:coreProperties>
</file>