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D0" w:rsidRDefault="00436FC0">
      <w:r>
        <w:t>阿里山國家風景區環境教育中心</w:t>
      </w:r>
    </w:p>
    <w:p w:rsidR="00436FC0" w:rsidRDefault="00436FC0">
      <w:r>
        <w:rPr>
          <w:rFonts w:hint="eastAsia"/>
        </w:rPr>
        <w:t>課程盤點</w:t>
      </w:r>
    </w:p>
    <w:tbl>
      <w:tblPr>
        <w:tblStyle w:val="a3"/>
        <w:tblW w:w="0" w:type="auto"/>
        <w:tblLook w:val="04A0" w:firstRow="1" w:lastRow="0" w:firstColumn="1" w:lastColumn="0" w:noHBand="0" w:noVBand="1"/>
      </w:tblPr>
      <w:tblGrid>
        <w:gridCol w:w="1384"/>
        <w:gridCol w:w="6946"/>
        <w:gridCol w:w="2126"/>
      </w:tblGrid>
      <w:tr w:rsidR="00436FC0" w:rsidTr="00BF174A">
        <w:tc>
          <w:tcPr>
            <w:tcW w:w="1384" w:type="dxa"/>
          </w:tcPr>
          <w:p w:rsidR="00436FC0" w:rsidRDefault="00436FC0" w:rsidP="00190612">
            <w:r w:rsidRPr="00436FC0">
              <w:rPr>
                <w:rFonts w:hint="eastAsia"/>
              </w:rPr>
              <w:t>Ali_CN01</w:t>
            </w:r>
            <w:r w:rsidRPr="00436FC0">
              <w:rPr>
                <w:rFonts w:hint="eastAsia"/>
              </w:rPr>
              <w:t>拜訪樹爺爺</w:t>
            </w:r>
          </w:p>
        </w:tc>
        <w:tc>
          <w:tcPr>
            <w:tcW w:w="6946" w:type="dxa"/>
          </w:tcPr>
          <w:p w:rsidR="00436FC0" w:rsidRDefault="00436FC0" w:rsidP="00B64397">
            <w:r>
              <w:rPr>
                <w:rFonts w:eastAsia="標楷體" w:hint="eastAsia"/>
              </w:rPr>
              <w:t>由於阿里山地區擁有豐富多元的森林樣貌，故本課程</w:t>
            </w:r>
            <w:r w:rsidRPr="0089109D">
              <w:rPr>
                <w:rFonts w:eastAsia="標楷體" w:hint="eastAsia"/>
              </w:rPr>
              <w:t>係以</w:t>
            </w:r>
            <w:r>
              <w:rPr>
                <w:rFonts w:eastAsia="標楷體" w:hint="eastAsia"/>
              </w:rPr>
              <w:t>森林步道</w:t>
            </w:r>
            <w:r w:rsidRPr="0089109D">
              <w:rPr>
                <w:rFonts w:eastAsia="標楷體" w:hint="eastAsia"/>
              </w:rPr>
              <w:t>引導學員聯想探索身邊每一棵樹帶來的助益。</w:t>
            </w:r>
            <w:r>
              <w:rPr>
                <w:rFonts w:eastAsia="標楷體" w:hint="eastAsia"/>
              </w:rPr>
              <w:t>引導</w:t>
            </w:r>
            <w:r w:rsidRPr="0089109D">
              <w:rPr>
                <w:rFonts w:eastAsia="標楷體" w:hint="eastAsia"/>
              </w:rPr>
              <w:t>學員樹木是上天贈賜的自然資源，更是人類珍貴的寶藏。透過本課程，不僅可以讓學員瞭解樹木的功用，例如地球環境綠美化、吸存二氧化碳、加強土壤涵養水源，更是可以為海岸阻隔強風及定砂，當學員瞭解到樹木的主要功能後，我們便會帶領學員進到</w:t>
            </w:r>
            <w:r>
              <w:rPr>
                <w:rFonts w:eastAsia="標楷體" w:hint="eastAsia"/>
              </w:rPr>
              <w:t>步道內欣賞這些樹木，讓學員實際觸摸這片森林</w:t>
            </w:r>
            <w:r w:rsidRPr="0089109D">
              <w:rPr>
                <w:rFonts w:eastAsia="標楷體" w:hint="eastAsia"/>
              </w:rPr>
              <w:t>，</w:t>
            </w:r>
            <w:r>
              <w:rPr>
                <w:rFonts w:eastAsia="標楷體" w:hint="eastAsia"/>
              </w:rPr>
              <w:t>感受跟平地樹木完全不同的觸感</w:t>
            </w:r>
            <w:r w:rsidRPr="0089109D">
              <w:rPr>
                <w:rFonts w:eastAsia="標楷體" w:hint="eastAsia"/>
              </w:rPr>
              <w:t>，</w:t>
            </w:r>
            <w:r>
              <w:rPr>
                <w:rFonts w:eastAsia="標楷體" w:hint="eastAsia"/>
              </w:rPr>
              <w:t>並引導學員對於山林發出由衷感謝</w:t>
            </w:r>
            <w:r w:rsidRPr="0089109D">
              <w:rPr>
                <w:rFonts w:eastAsia="標楷體" w:hint="eastAsia"/>
              </w:rPr>
              <w:t>。</w:t>
            </w:r>
          </w:p>
        </w:tc>
        <w:tc>
          <w:tcPr>
            <w:tcW w:w="2126" w:type="dxa"/>
          </w:tcPr>
          <w:p w:rsidR="00436FC0" w:rsidRDefault="00436FC0"/>
        </w:tc>
      </w:tr>
      <w:tr w:rsidR="00BF174A" w:rsidTr="00BF174A">
        <w:tc>
          <w:tcPr>
            <w:tcW w:w="1384" w:type="dxa"/>
          </w:tcPr>
          <w:p w:rsidR="00BF174A" w:rsidRDefault="00BF174A">
            <w:r w:rsidRPr="00436FC0">
              <w:rPr>
                <w:rFonts w:hint="eastAsia"/>
              </w:rPr>
              <w:t>Ali_CN02</w:t>
            </w:r>
            <w:r w:rsidRPr="00436FC0">
              <w:rPr>
                <w:rFonts w:hint="eastAsia"/>
              </w:rPr>
              <w:t>樹寶貝變變變</w:t>
            </w:r>
            <w:r w:rsidR="004E1DBB">
              <w:rPr>
                <w:rFonts w:hint="eastAsia"/>
              </w:rPr>
              <w:t>-</w:t>
            </w:r>
            <w:r w:rsidR="004E1DBB">
              <w:rPr>
                <w:rFonts w:hint="eastAsia"/>
              </w:rPr>
              <w:t>樹葉拼圖</w:t>
            </w:r>
          </w:p>
        </w:tc>
        <w:tc>
          <w:tcPr>
            <w:tcW w:w="6946" w:type="dxa"/>
          </w:tcPr>
          <w:p w:rsidR="00BF174A" w:rsidRPr="00C72DDE" w:rsidRDefault="00FF6564" w:rsidP="00FF6564">
            <w:pPr>
              <w:widowControl/>
              <w:jc w:val="both"/>
              <w:rPr>
                <w:rFonts w:eastAsia="標楷體"/>
              </w:rPr>
            </w:pPr>
            <w:r w:rsidRPr="00FF6564">
              <w:rPr>
                <w:rFonts w:eastAsia="標楷體" w:hint="eastAsia"/>
              </w:rPr>
              <w:t>當我們瞭解了樹的主要功能之後，是否再聯想一下，可以做什麼呢？這個單元就是要帶領學員進到樹木另一個世界，不僅認識更多的種子，還可利用過剩的蒴果進行創作，變出意想不到的樂趣與收穫。</w:t>
            </w:r>
          </w:p>
        </w:tc>
        <w:tc>
          <w:tcPr>
            <w:tcW w:w="2126" w:type="dxa"/>
          </w:tcPr>
          <w:p w:rsidR="00BF174A" w:rsidRDefault="00BF174A"/>
        </w:tc>
      </w:tr>
      <w:tr w:rsidR="00BF174A" w:rsidTr="00BF174A">
        <w:tc>
          <w:tcPr>
            <w:tcW w:w="1384" w:type="dxa"/>
          </w:tcPr>
          <w:p w:rsidR="00BF174A" w:rsidRPr="00436FC0" w:rsidRDefault="004E1DBB" w:rsidP="004E1DBB">
            <w:r w:rsidRPr="00436FC0">
              <w:rPr>
                <w:rFonts w:hint="eastAsia"/>
              </w:rPr>
              <w:t>Ali_CN02</w:t>
            </w:r>
            <w:r w:rsidRPr="00436FC0">
              <w:rPr>
                <w:rFonts w:hint="eastAsia"/>
              </w:rPr>
              <w:t>樹寶貝變變變</w:t>
            </w:r>
            <w:r>
              <w:rPr>
                <w:rFonts w:hint="eastAsia"/>
              </w:rPr>
              <w:t>-</w:t>
            </w:r>
            <w:r>
              <w:t>愛玉果大變身</w:t>
            </w:r>
          </w:p>
        </w:tc>
        <w:tc>
          <w:tcPr>
            <w:tcW w:w="6946" w:type="dxa"/>
          </w:tcPr>
          <w:p w:rsidR="00BF174A" w:rsidRPr="00C72DDE" w:rsidRDefault="00FF6564">
            <w:pPr>
              <w:rPr>
                <w:rFonts w:eastAsia="標楷體"/>
              </w:rPr>
            </w:pPr>
            <w:r w:rsidRPr="00533BA6">
              <w:rPr>
                <w:rFonts w:ascii="標楷體" w:eastAsia="標楷體" w:hAnsi="標楷體" w:hint="eastAsia"/>
              </w:rPr>
              <w:t>樹木更有如精靈般的千變萬化，在</w:t>
            </w:r>
            <w:r w:rsidRPr="00533BA6">
              <w:rPr>
                <w:rFonts w:ascii="標楷體" w:eastAsia="標楷體" w:hAnsi="標楷體" w:cs="新細明體" w:hint="eastAsia"/>
                <w:kern w:val="0"/>
              </w:rPr>
              <w:t>不同的海拔高度，環境、氣候、溫度不一樣，適合生存生長之物種也不相同，當我們瞭解了樹的主要功能之後，</w:t>
            </w:r>
            <w:r>
              <w:rPr>
                <w:rFonts w:ascii="標楷體" w:eastAsia="標楷體" w:hAnsi="標楷體" w:cs="新細明體" w:hint="eastAsia"/>
                <w:kern w:val="0"/>
              </w:rPr>
              <w:t>為了讓學員體驗除了種子、樹葉、花等顯而易見的植物器官外，所謂的樹寶貝甚至包含由這些樹產出的副產品，都可以算是樹木的寶貝！</w:t>
            </w:r>
          </w:p>
        </w:tc>
        <w:tc>
          <w:tcPr>
            <w:tcW w:w="2126" w:type="dxa"/>
          </w:tcPr>
          <w:p w:rsidR="00BF174A" w:rsidRDefault="00BF174A"/>
        </w:tc>
      </w:tr>
      <w:tr w:rsidR="00436FC0" w:rsidTr="00BF174A">
        <w:tc>
          <w:tcPr>
            <w:tcW w:w="1384" w:type="dxa"/>
          </w:tcPr>
          <w:p w:rsidR="00436FC0" w:rsidRDefault="00436FC0">
            <w:r w:rsidRPr="00436FC0">
              <w:rPr>
                <w:rFonts w:hint="eastAsia"/>
              </w:rPr>
              <w:t>Ali_CN03</w:t>
            </w:r>
            <w:r w:rsidRPr="00436FC0">
              <w:rPr>
                <w:rFonts w:hint="eastAsia"/>
              </w:rPr>
              <w:t>山叔叔的魔術衣</w:t>
            </w:r>
          </w:p>
        </w:tc>
        <w:tc>
          <w:tcPr>
            <w:tcW w:w="6946" w:type="dxa"/>
          </w:tcPr>
          <w:p w:rsidR="00436FC0" w:rsidRDefault="00BF174A" w:rsidP="00BF174A">
            <w:r w:rsidRPr="00AF657B">
              <w:rPr>
                <w:rFonts w:eastAsia="標楷體" w:hint="eastAsia"/>
              </w:rPr>
              <w:t>此課程是藉由阿里山豐富的生物多樣性及橫跨不同海拔氣候帶的特性來介紹生物多樣性，並透過小遊戲讓學員了解日常生活中的生物及在生態系中扮演的角色。本課程將引導學員思考人類的生活方式高度地仰賴來自地底下的化石燃料，因此在生活中對於資源運用的選擇，將對環境產生不同程度的衝擊。因此，本課程將教導學員如何履行低碳生活，並帶領學員</w:t>
            </w:r>
            <w:r>
              <w:rPr>
                <w:rFonts w:eastAsia="標楷體" w:hint="eastAsia"/>
              </w:rPr>
              <w:t>從食衣住行中落實節能減碳，讓環境更美好。</w:t>
            </w:r>
          </w:p>
        </w:tc>
        <w:tc>
          <w:tcPr>
            <w:tcW w:w="2126" w:type="dxa"/>
          </w:tcPr>
          <w:p w:rsidR="00436FC0" w:rsidRDefault="00436FC0"/>
        </w:tc>
      </w:tr>
      <w:tr w:rsidR="00436FC0" w:rsidTr="00BF174A">
        <w:tc>
          <w:tcPr>
            <w:tcW w:w="1384" w:type="dxa"/>
          </w:tcPr>
          <w:p w:rsidR="00436FC0" w:rsidRDefault="00BF174A">
            <w:r w:rsidRPr="00BF174A">
              <w:rPr>
                <w:rFonts w:hint="eastAsia"/>
              </w:rPr>
              <w:t>Ali_CZ01</w:t>
            </w:r>
            <w:r w:rsidRPr="00BF174A">
              <w:rPr>
                <w:rFonts w:hint="eastAsia"/>
              </w:rPr>
              <w:t>鄒族文化全體驗</w:t>
            </w:r>
          </w:p>
        </w:tc>
        <w:tc>
          <w:tcPr>
            <w:tcW w:w="6946" w:type="dxa"/>
          </w:tcPr>
          <w:p w:rsidR="00436FC0" w:rsidRDefault="00C72DDE">
            <w:r w:rsidRPr="00A56400">
              <w:rPr>
                <w:rFonts w:eastAsia="標楷體" w:hint="eastAsia"/>
              </w:rPr>
              <w:t>本課程係引導學員瞭解阿里山原住民</w:t>
            </w:r>
            <w:r w:rsidRPr="00A56400">
              <w:rPr>
                <w:rFonts w:eastAsia="標楷體" w:hint="eastAsia"/>
              </w:rPr>
              <w:t>(</w:t>
            </w:r>
            <w:r w:rsidRPr="00A56400">
              <w:rPr>
                <w:rFonts w:eastAsia="標楷體" w:hint="eastAsia"/>
              </w:rPr>
              <w:t>鄒族</w:t>
            </w:r>
            <w:r w:rsidRPr="00A56400">
              <w:rPr>
                <w:rFonts w:eastAsia="標楷體" w:hint="eastAsia"/>
              </w:rPr>
              <w:t>)</w:t>
            </w:r>
            <w:r w:rsidRPr="00A56400">
              <w:rPr>
                <w:rFonts w:eastAsia="標楷體" w:hint="eastAsia"/>
              </w:rPr>
              <w:t>文化發展的進程，以及鄒族文化在每個時代所展現出來的不同樣貌。同時本課程</w:t>
            </w:r>
            <w:r>
              <w:rPr>
                <w:rFonts w:eastAsia="標楷體" w:hint="eastAsia"/>
              </w:rPr>
              <w:t>亦安排介紹其他原住民族群之特色，藉此</w:t>
            </w:r>
            <w:r w:rsidRPr="00A56400">
              <w:rPr>
                <w:rFonts w:eastAsia="標楷體" w:hint="eastAsia"/>
              </w:rPr>
              <w:t>激發學員</w:t>
            </w:r>
            <w:r>
              <w:rPr>
                <w:rFonts w:eastAsia="標楷體" w:hint="eastAsia"/>
              </w:rPr>
              <w:t>區別</w:t>
            </w:r>
            <w:r w:rsidRPr="00A56400">
              <w:rPr>
                <w:rFonts w:eastAsia="標楷體" w:hint="eastAsia"/>
              </w:rPr>
              <w:t>臺灣</w:t>
            </w:r>
            <w:r>
              <w:rPr>
                <w:rFonts w:eastAsia="標楷體" w:hint="eastAsia"/>
              </w:rPr>
              <w:t>16</w:t>
            </w:r>
            <w:r w:rsidRPr="00A56400">
              <w:rPr>
                <w:rFonts w:eastAsia="標楷體" w:hint="eastAsia"/>
              </w:rPr>
              <w:t>個原住民族群</w:t>
            </w:r>
            <w:r>
              <w:rPr>
                <w:rFonts w:eastAsia="標楷體" w:hint="eastAsia"/>
              </w:rPr>
              <w:t>之間不同的文化及習俗</w:t>
            </w:r>
            <w:r w:rsidRPr="00A56400">
              <w:rPr>
                <w:rFonts w:eastAsia="標楷體" w:hint="eastAsia"/>
              </w:rPr>
              <w:t>，進</w:t>
            </w:r>
            <w:r>
              <w:rPr>
                <w:rFonts w:eastAsia="標楷體" w:hint="eastAsia"/>
              </w:rPr>
              <w:t>一步</w:t>
            </w:r>
            <w:r w:rsidRPr="00A56400">
              <w:rPr>
                <w:rFonts w:eastAsia="標楷體" w:hint="eastAsia"/>
              </w:rPr>
              <w:t>使學員產生尊重原住民文化之心。同時，透過介紹鄒族的歷史、文化、信仰與歲時祭儀，讓學員從中瞭解自然保育與生活環境之關係，使學員可進一步推論至全球環境保護的議題。</w:t>
            </w:r>
          </w:p>
        </w:tc>
        <w:tc>
          <w:tcPr>
            <w:tcW w:w="2126" w:type="dxa"/>
          </w:tcPr>
          <w:p w:rsidR="00436FC0" w:rsidRDefault="00436FC0"/>
        </w:tc>
      </w:tr>
    </w:tbl>
    <w:p w:rsidR="00183166" w:rsidRDefault="00183166" w:rsidP="00321B9C">
      <w:pPr>
        <w:spacing w:after="50"/>
        <w:jc w:val="both"/>
        <w:rPr>
          <w:rFonts w:hint="eastAsia"/>
        </w:rPr>
      </w:pPr>
      <w:bookmarkStart w:id="0" w:name="_GoBack"/>
      <w:bookmarkEnd w:id="0"/>
    </w:p>
    <w:sectPr w:rsidR="00183166" w:rsidSect="00BF17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BC8" w:rsidRDefault="00996BC8" w:rsidP="000F4C01">
      <w:r>
        <w:separator/>
      </w:r>
    </w:p>
  </w:endnote>
  <w:endnote w:type="continuationSeparator" w:id="0">
    <w:p w:rsidR="00996BC8" w:rsidRDefault="00996BC8" w:rsidP="000F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BC8" w:rsidRDefault="00996BC8" w:rsidP="000F4C01">
      <w:r>
        <w:separator/>
      </w:r>
    </w:p>
  </w:footnote>
  <w:footnote w:type="continuationSeparator" w:id="0">
    <w:p w:rsidR="00996BC8" w:rsidRDefault="00996BC8" w:rsidP="000F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5824"/>
    <w:multiLevelType w:val="hybridMultilevel"/>
    <w:tmpl w:val="A5E0FDB4"/>
    <w:lvl w:ilvl="0" w:tplc="19ECD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6C3487"/>
    <w:multiLevelType w:val="hybridMultilevel"/>
    <w:tmpl w:val="437094F4"/>
    <w:lvl w:ilvl="0" w:tplc="0409000F">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0"/>
    <w:rsid w:val="000F4C01"/>
    <w:rsid w:val="00183166"/>
    <w:rsid w:val="00210FF2"/>
    <w:rsid w:val="00234C82"/>
    <w:rsid w:val="00321B9C"/>
    <w:rsid w:val="00436FC0"/>
    <w:rsid w:val="004E1DBB"/>
    <w:rsid w:val="005D35C8"/>
    <w:rsid w:val="007531D0"/>
    <w:rsid w:val="00996BC8"/>
    <w:rsid w:val="00BE4BE3"/>
    <w:rsid w:val="00BF174A"/>
    <w:rsid w:val="00C72DDE"/>
    <w:rsid w:val="00E51DBD"/>
    <w:rsid w:val="00FF6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49B72"/>
  <w15:docId w15:val="{016821D4-EF62-43C5-BB2D-04AF81D5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3166"/>
    <w:pPr>
      <w:ind w:leftChars="200" w:left="480"/>
    </w:pPr>
  </w:style>
  <w:style w:type="paragraph" w:styleId="a5">
    <w:name w:val="header"/>
    <w:basedOn w:val="a"/>
    <w:link w:val="a6"/>
    <w:uiPriority w:val="99"/>
    <w:unhideWhenUsed/>
    <w:rsid w:val="000F4C01"/>
    <w:pPr>
      <w:tabs>
        <w:tab w:val="center" w:pos="4153"/>
        <w:tab w:val="right" w:pos="8306"/>
      </w:tabs>
      <w:snapToGrid w:val="0"/>
    </w:pPr>
    <w:rPr>
      <w:sz w:val="20"/>
      <w:szCs w:val="20"/>
    </w:rPr>
  </w:style>
  <w:style w:type="character" w:customStyle="1" w:styleId="a6">
    <w:name w:val="頁首 字元"/>
    <w:basedOn w:val="a0"/>
    <w:link w:val="a5"/>
    <w:uiPriority w:val="99"/>
    <w:rsid w:val="000F4C01"/>
    <w:rPr>
      <w:sz w:val="20"/>
      <w:szCs w:val="20"/>
    </w:rPr>
  </w:style>
  <w:style w:type="paragraph" w:styleId="a7">
    <w:name w:val="footer"/>
    <w:basedOn w:val="a"/>
    <w:link w:val="a8"/>
    <w:uiPriority w:val="99"/>
    <w:unhideWhenUsed/>
    <w:rsid w:val="000F4C01"/>
    <w:pPr>
      <w:tabs>
        <w:tab w:val="center" w:pos="4153"/>
        <w:tab w:val="right" w:pos="8306"/>
      </w:tabs>
      <w:snapToGrid w:val="0"/>
    </w:pPr>
    <w:rPr>
      <w:sz w:val="20"/>
      <w:szCs w:val="20"/>
    </w:rPr>
  </w:style>
  <w:style w:type="character" w:customStyle="1" w:styleId="a8">
    <w:name w:val="頁尾 字元"/>
    <w:basedOn w:val="a0"/>
    <w:link w:val="a7"/>
    <w:uiPriority w:val="99"/>
    <w:rsid w:val="000F4C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林余儒</dc:creator>
  <cp:lastModifiedBy>郝黎明</cp:lastModifiedBy>
  <cp:revision>2</cp:revision>
  <dcterms:created xsi:type="dcterms:W3CDTF">2019-10-28T09:14:00Z</dcterms:created>
  <dcterms:modified xsi:type="dcterms:W3CDTF">2019-10-28T09:14:00Z</dcterms:modified>
</cp:coreProperties>
</file>